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75" w:rsidRPr="00EF2872" w:rsidRDefault="00945575" w:rsidP="00945575">
      <w:pPr>
        <w:jc w:val="center"/>
        <w:rPr>
          <w:rFonts w:ascii="Times New Roman" w:hAnsi="Times New Roman"/>
          <w:sz w:val="24"/>
          <w:szCs w:val="24"/>
        </w:rPr>
      </w:pPr>
      <w:r w:rsidRPr="00EF2872">
        <w:rPr>
          <w:rFonts w:ascii="Times New Roman" w:hAnsi="Times New Roman"/>
          <w:b/>
          <w:bCs/>
          <w:sz w:val="24"/>
          <w:szCs w:val="24"/>
        </w:rPr>
        <w:t xml:space="preserve">Аннотация к рабочей программе по предмету </w:t>
      </w:r>
      <w:r w:rsidRPr="00EF2872">
        <w:rPr>
          <w:rFonts w:ascii="Times New Roman" w:hAnsi="Times New Roman"/>
          <w:b/>
          <w:sz w:val="24"/>
          <w:szCs w:val="24"/>
        </w:rPr>
        <w:t>«</w:t>
      </w:r>
      <w:proofErr w:type="gramStart"/>
      <w:r w:rsidRPr="00EF2872">
        <w:rPr>
          <w:rFonts w:ascii="Times New Roman" w:hAnsi="Times New Roman"/>
          <w:b/>
          <w:sz w:val="24"/>
          <w:szCs w:val="24"/>
        </w:rPr>
        <w:t>Химия »</w:t>
      </w:r>
      <w:proofErr w:type="gramEnd"/>
      <w:r w:rsidRPr="00EF2872">
        <w:rPr>
          <w:rFonts w:ascii="Times New Roman" w:hAnsi="Times New Roman"/>
          <w:b/>
          <w:sz w:val="24"/>
          <w:szCs w:val="24"/>
        </w:rPr>
        <w:t xml:space="preserve">  для   10-11 </w:t>
      </w:r>
      <w:r>
        <w:rPr>
          <w:rFonts w:ascii="Times New Roman" w:hAnsi="Times New Roman"/>
          <w:b/>
          <w:sz w:val="24"/>
          <w:szCs w:val="24"/>
        </w:rPr>
        <w:t xml:space="preserve"> классов</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962"/>
      </w:tblGrid>
      <w:tr w:rsidR="00945575" w:rsidRPr="00EF2872" w:rsidTr="00D61BB5">
        <w:tc>
          <w:tcPr>
            <w:tcW w:w="2943" w:type="dxa"/>
          </w:tcPr>
          <w:p w:rsidR="00945575" w:rsidRPr="00EF2872" w:rsidRDefault="00945575" w:rsidP="00D61BB5">
            <w:pPr>
              <w:suppressAutoHyphens/>
              <w:spacing w:after="0" w:line="100" w:lineRule="atLeast"/>
              <w:rPr>
                <w:rFonts w:ascii="Times New Roman" w:eastAsia="SimSun" w:hAnsi="Times New Roman"/>
                <w:b/>
                <w:sz w:val="24"/>
                <w:szCs w:val="24"/>
                <w:lang w:eastAsia="ar-SA"/>
              </w:rPr>
            </w:pPr>
            <w:r w:rsidRPr="00EF2872">
              <w:rPr>
                <w:rFonts w:ascii="Times New Roman" w:hAnsi="Times New Roman"/>
                <w:sz w:val="24"/>
                <w:szCs w:val="24"/>
              </w:rPr>
              <w:t>Название курса</w:t>
            </w:r>
          </w:p>
        </w:tc>
        <w:tc>
          <w:tcPr>
            <w:tcW w:w="6962" w:type="dxa"/>
          </w:tcPr>
          <w:p w:rsidR="00945575" w:rsidRPr="00EF2872" w:rsidRDefault="00945575" w:rsidP="00D61BB5">
            <w:pPr>
              <w:rPr>
                <w:rFonts w:ascii="Times New Roman" w:hAnsi="Times New Roman"/>
                <w:sz w:val="24"/>
                <w:szCs w:val="24"/>
              </w:rPr>
            </w:pPr>
            <w:r w:rsidRPr="00EF2872">
              <w:rPr>
                <w:rFonts w:ascii="Times New Roman" w:hAnsi="Times New Roman"/>
                <w:sz w:val="24"/>
                <w:szCs w:val="24"/>
              </w:rPr>
              <w:t xml:space="preserve">Биология </w:t>
            </w:r>
          </w:p>
        </w:tc>
      </w:tr>
      <w:tr w:rsidR="00945575" w:rsidRPr="00EF2872" w:rsidTr="00D61BB5">
        <w:tc>
          <w:tcPr>
            <w:tcW w:w="2943" w:type="dxa"/>
          </w:tcPr>
          <w:p w:rsidR="00945575" w:rsidRPr="00EF2872" w:rsidRDefault="00945575" w:rsidP="00D61BB5">
            <w:pPr>
              <w:suppressAutoHyphens/>
              <w:spacing w:after="0" w:line="100" w:lineRule="atLeast"/>
              <w:rPr>
                <w:rFonts w:ascii="Times New Roman" w:eastAsia="SimSun" w:hAnsi="Times New Roman"/>
                <w:sz w:val="24"/>
                <w:szCs w:val="24"/>
                <w:lang w:eastAsia="ar-SA"/>
              </w:rPr>
            </w:pPr>
            <w:r w:rsidRPr="00EF2872">
              <w:rPr>
                <w:rFonts w:ascii="Times New Roman" w:hAnsi="Times New Roman"/>
                <w:sz w:val="24"/>
                <w:szCs w:val="24"/>
              </w:rPr>
              <w:t>Класс</w:t>
            </w:r>
          </w:p>
        </w:tc>
        <w:tc>
          <w:tcPr>
            <w:tcW w:w="6962" w:type="dxa"/>
          </w:tcPr>
          <w:p w:rsidR="00945575" w:rsidRPr="00EF2872" w:rsidRDefault="00945575" w:rsidP="00D61BB5">
            <w:pPr>
              <w:rPr>
                <w:rFonts w:ascii="Times New Roman" w:hAnsi="Times New Roman"/>
                <w:sz w:val="24"/>
                <w:szCs w:val="24"/>
              </w:rPr>
            </w:pPr>
            <w:r w:rsidRPr="00EF2872">
              <w:rPr>
                <w:rFonts w:ascii="Times New Roman" w:hAnsi="Times New Roman"/>
                <w:sz w:val="24"/>
                <w:szCs w:val="24"/>
              </w:rPr>
              <w:t>10-11</w:t>
            </w:r>
          </w:p>
        </w:tc>
      </w:tr>
      <w:tr w:rsidR="00945575" w:rsidRPr="00EF2872" w:rsidTr="00D61BB5">
        <w:tc>
          <w:tcPr>
            <w:tcW w:w="2943" w:type="dxa"/>
          </w:tcPr>
          <w:p w:rsidR="00945575" w:rsidRPr="00EF2872" w:rsidRDefault="00945575" w:rsidP="00D61BB5">
            <w:pPr>
              <w:suppressAutoHyphens/>
              <w:spacing w:after="0" w:line="100" w:lineRule="atLeast"/>
              <w:rPr>
                <w:rFonts w:ascii="Times New Roman" w:eastAsia="SimSun" w:hAnsi="Times New Roman"/>
                <w:sz w:val="24"/>
                <w:szCs w:val="24"/>
                <w:lang w:eastAsia="ar-SA"/>
              </w:rPr>
            </w:pPr>
            <w:r w:rsidRPr="00EF2872">
              <w:rPr>
                <w:rFonts w:ascii="Times New Roman" w:hAnsi="Times New Roman"/>
                <w:sz w:val="24"/>
                <w:szCs w:val="24"/>
              </w:rPr>
              <w:t>Количество часов</w:t>
            </w:r>
          </w:p>
        </w:tc>
        <w:tc>
          <w:tcPr>
            <w:tcW w:w="6962" w:type="dxa"/>
          </w:tcPr>
          <w:p w:rsidR="00945575" w:rsidRPr="00EF2872" w:rsidRDefault="00945575" w:rsidP="00D61BB5">
            <w:pPr>
              <w:rPr>
                <w:rFonts w:ascii="Times New Roman" w:hAnsi="Times New Roman"/>
                <w:sz w:val="24"/>
                <w:szCs w:val="24"/>
              </w:rPr>
            </w:pPr>
            <w:r w:rsidRPr="00EF2872">
              <w:rPr>
                <w:rFonts w:ascii="Times New Roman" w:hAnsi="Times New Roman"/>
                <w:sz w:val="24"/>
                <w:szCs w:val="24"/>
              </w:rPr>
              <w:t>170 часов</w:t>
            </w:r>
          </w:p>
        </w:tc>
      </w:tr>
      <w:tr w:rsidR="00945575" w:rsidRPr="00EF2872" w:rsidTr="00D61BB5">
        <w:tc>
          <w:tcPr>
            <w:tcW w:w="2943" w:type="dxa"/>
          </w:tcPr>
          <w:p w:rsidR="00945575" w:rsidRPr="00EF2872" w:rsidRDefault="00945575" w:rsidP="00D61BB5">
            <w:pPr>
              <w:suppressAutoHyphens/>
              <w:spacing w:after="0" w:line="100" w:lineRule="atLeast"/>
              <w:rPr>
                <w:rFonts w:ascii="Times New Roman" w:eastAsia="SimSun" w:hAnsi="Times New Roman"/>
                <w:sz w:val="24"/>
                <w:szCs w:val="24"/>
                <w:lang w:eastAsia="ar-SA"/>
              </w:rPr>
            </w:pPr>
            <w:r w:rsidRPr="00EF2872">
              <w:rPr>
                <w:rFonts w:ascii="Times New Roman" w:hAnsi="Times New Roman"/>
                <w:sz w:val="24"/>
                <w:szCs w:val="24"/>
              </w:rPr>
              <w:t>Составитель</w:t>
            </w:r>
          </w:p>
        </w:tc>
        <w:tc>
          <w:tcPr>
            <w:tcW w:w="6962" w:type="dxa"/>
          </w:tcPr>
          <w:p w:rsidR="00945575" w:rsidRPr="00EF2872" w:rsidRDefault="00945575" w:rsidP="00D61BB5">
            <w:pPr>
              <w:rPr>
                <w:rFonts w:ascii="Times New Roman" w:hAnsi="Times New Roman"/>
                <w:sz w:val="24"/>
                <w:szCs w:val="24"/>
              </w:rPr>
            </w:pPr>
            <w:proofErr w:type="spellStart"/>
            <w:r w:rsidRPr="00EF2872">
              <w:rPr>
                <w:rFonts w:ascii="Times New Roman" w:hAnsi="Times New Roman"/>
                <w:sz w:val="24"/>
                <w:szCs w:val="24"/>
              </w:rPr>
              <w:t>Шляма</w:t>
            </w:r>
            <w:proofErr w:type="spellEnd"/>
            <w:r w:rsidRPr="00EF2872">
              <w:rPr>
                <w:rFonts w:ascii="Times New Roman" w:hAnsi="Times New Roman"/>
                <w:sz w:val="24"/>
                <w:szCs w:val="24"/>
              </w:rPr>
              <w:t xml:space="preserve"> Светлана Викторовна</w:t>
            </w:r>
          </w:p>
        </w:tc>
      </w:tr>
      <w:tr w:rsidR="00945575" w:rsidRPr="00EF2872" w:rsidTr="00D61BB5">
        <w:tc>
          <w:tcPr>
            <w:tcW w:w="2943" w:type="dxa"/>
          </w:tcPr>
          <w:p w:rsidR="00945575" w:rsidRPr="00EF2872" w:rsidRDefault="00945575" w:rsidP="00D61BB5">
            <w:pPr>
              <w:suppressAutoHyphens/>
              <w:spacing w:after="0" w:line="100" w:lineRule="atLeast"/>
              <w:rPr>
                <w:rFonts w:ascii="Times New Roman" w:eastAsia="SimSun" w:hAnsi="Times New Roman"/>
                <w:iCs/>
                <w:sz w:val="24"/>
                <w:szCs w:val="24"/>
                <w:lang w:eastAsia="ar-SA"/>
              </w:rPr>
            </w:pPr>
            <w:r w:rsidRPr="00EF2872">
              <w:rPr>
                <w:rFonts w:ascii="Times New Roman" w:hAnsi="Times New Roman"/>
                <w:sz w:val="24"/>
                <w:szCs w:val="24"/>
              </w:rPr>
              <w:t>Реализуемый УМК</w:t>
            </w:r>
          </w:p>
        </w:tc>
        <w:tc>
          <w:tcPr>
            <w:tcW w:w="6962" w:type="dxa"/>
          </w:tcPr>
          <w:p w:rsidR="00945575" w:rsidRPr="00EF2872" w:rsidRDefault="00945575" w:rsidP="00D61BB5">
            <w:pPr>
              <w:shd w:val="clear" w:color="auto" w:fill="FFFFFF"/>
              <w:spacing w:before="100" w:beforeAutospacing="1" w:after="100" w:afterAutospacing="1" w:line="240" w:lineRule="auto"/>
              <w:rPr>
                <w:rFonts w:ascii="Times New Roman" w:hAnsi="Times New Roman"/>
                <w:sz w:val="24"/>
                <w:szCs w:val="24"/>
              </w:rPr>
            </w:pPr>
            <w:r w:rsidRPr="00EF2872">
              <w:rPr>
                <w:rFonts w:ascii="Times New Roman" w:hAnsi="Times New Roman"/>
                <w:sz w:val="24"/>
                <w:szCs w:val="24"/>
              </w:rPr>
              <w:t>Рабочая программа составлена для работы по линии учебников О. С. Габриеляна, И. Г. Остроумова, С. Ю. Пономарева «Химия. Углубленный уровень» для 10 класса, О. С. Габриеляна, Г. Г. Лысовой «Химия. Углубленный уровень» для 11 класса.</w:t>
            </w:r>
          </w:p>
          <w:p w:rsidR="00945575" w:rsidRPr="00EF2872" w:rsidRDefault="00945575" w:rsidP="00D61BB5">
            <w:pPr>
              <w:shd w:val="clear" w:color="auto" w:fill="FFFFFF"/>
              <w:spacing w:before="100" w:beforeAutospacing="1" w:after="100" w:afterAutospacing="1" w:line="240" w:lineRule="auto"/>
              <w:rPr>
                <w:rFonts w:ascii="Times New Roman" w:hAnsi="Times New Roman"/>
                <w:sz w:val="24"/>
                <w:szCs w:val="24"/>
              </w:rPr>
            </w:pPr>
            <w:r w:rsidRPr="00EF2872">
              <w:rPr>
                <w:rFonts w:ascii="Times New Roman" w:hAnsi="Times New Roman"/>
                <w:sz w:val="24"/>
                <w:szCs w:val="24"/>
              </w:rPr>
              <w:t>Рабочая программа составлена на основе Фундаментального ядра содержания общего среднего образования и Требований к результатам среднего общего образования, представленных в Федеральном государственном образовательном стандарте среднего (полного) общего образования.</w:t>
            </w:r>
          </w:p>
        </w:tc>
      </w:tr>
      <w:tr w:rsidR="00945575" w:rsidRPr="00EF2872" w:rsidTr="00D61BB5">
        <w:tc>
          <w:tcPr>
            <w:tcW w:w="2943" w:type="dxa"/>
          </w:tcPr>
          <w:p w:rsidR="00945575" w:rsidRPr="00EF2872" w:rsidRDefault="00945575" w:rsidP="00D61BB5">
            <w:pPr>
              <w:spacing w:after="0" w:line="100" w:lineRule="atLeast"/>
              <w:rPr>
                <w:rFonts w:ascii="Times New Roman" w:hAnsi="Times New Roman"/>
                <w:sz w:val="24"/>
                <w:szCs w:val="24"/>
                <w:lang w:eastAsia="ar-SA"/>
              </w:rPr>
            </w:pPr>
            <w:r w:rsidRPr="00EF2872">
              <w:rPr>
                <w:rFonts w:ascii="Times New Roman" w:hAnsi="Times New Roman"/>
                <w:sz w:val="24"/>
                <w:szCs w:val="24"/>
              </w:rPr>
              <w:t>Срок реализации</w:t>
            </w:r>
          </w:p>
          <w:p w:rsidR="00945575" w:rsidRPr="00EF2872" w:rsidRDefault="00945575" w:rsidP="00D61BB5">
            <w:pPr>
              <w:suppressAutoHyphens/>
              <w:spacing w:after="0" w:line="100" w:lineRule="atLeast"/>
              <w:rPr>
                <w:rFonts w:ascii="Times New Roman" w:eastAsia="SimSun" w:hAnsi="Times New Roman"/>
                <w:b/>
                <w:color w:val="000000"/>
                <w:sz w:val="24"/>
                <w:szCs w:val="24"/>
                <w:lang w:eastAsia="ar-SA"/>
              </w:rPr>
            </w:pPr>
            <w:r w:rsidRPr="00EF2872">
              <w:rPr>
                <w:rFonts w:ascii="Times New Roman" w:hAnsi="Times New Roman"/>
                <w:sz w:val="24"/>
                <w:szCs w:val="24"/>
              </w:rPr>
              <w:t xml:space="preserve">программы </w:t>
            </w:r>
          </w:p>
        </w:tc>
        <w:tc>
          <w:tcPr>
            <w:tcW w:w="6962" w:type="dxa"/>
          </w:tcPr>
          <w:p w:rsidR="00945575" w:rsidRPr="00EF2872" w:rsidRDefault="00945575" w:rsidP="00D61BB5">
            <w:pPr>
              <w:rPr>
                <w:rFonts w:ascii="Times New Roman" w:hAnsi="Times New Roman"/>
                <w:sz w:val="24"/>
                <w:szCs w:val="24"/>
              </w:rPr>
            </w:pPr>
            <w:r w:rsidRPr="00EF2872">
              <w:rPr>
                <w:rFonts w:ascii="Times New Roman" w:hAnsi="Times New Roman"/>
                <w:sz w:val="24"/>
                <w:szCs w:val="24"/>
              </w:rPr>
              <w:t>2 года</w:t>
            </w:r>
          </w:p>
        </w:tc>
      </w:tr>
      <w:tr w:rsidR="00945575" w:rsidRPr="00EF2872" w:rsidTr="00D61BB5">
        <w:tc>
          <w:tcPr>
            <w:tcW w:w="2943" w:type="dxa"/>
          </w:tcPr>
          <w:p w:rsidR="00945575" w:rsidRPr="00EF2872" w:rsidRDefault="00945575" w:rsidP="00D61BB5">
            <w:pPr>
              <w:rPr>
                <w:rFonts w:ascii="Times New Roman" w:hAnsi="Times New Roman"/>
                <w:sz w:val="24"/>
                <w:szCs w:val="24"/>
              </w:rPr>
            </w:pPr>
            <w:r w:rsidRPr="00EF2872">
              <w:rPr>
                <w:rFonts w:ascii="Times New Roman" w:hAnsi="Times New Roman"/>
                <w:sz w:val="24"/>
                <w:szCs w:val="24"/>
              </w:rPr>
              <w:t>Цель курса</w:t>
            </w:r>
          </w:p>
        </w:tc>
        <w:tc>
          <w:tcPr>
            <w:tcW w:w="6962" w:type="dxa"/>
          </w:tcPr>
          <w:p w:rsidR="00945575" w:rsidRDefault="00945575" w:rsidP="00D61BB5">
            <w:pPr>
              <w:shd w:val="clear" w:color="auto" w:fill="FFFFFF"/>
              <w:spacing w:before="100" w:beforeAutospacing="1" w:after="0" w:line="240" w:lineRule="auto"/>
              <w:rPr>
                <w:rFonts w:ascii="Times New Roman" w:hAnsi="Times New Roman"/>
                <w:sz w:val="24"/>
                <w:szCs w:val="24"/>
              </w:rPr>
            </w:pPr>
            <w:r w:rsidRPr="00EF2872">
              <w:rPr>
                <w:rFonts w:ascii="Times New Roman" w:hAnsi="Times New Roman"/>
                <w:sz w:val="24"/>
                <w:szCs w:val="24"/>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945575" w:rsidRPr="00EF2872" w:rsidRDefault="00945575" w:rsidP="00D61BB5">
            <w:pPr>
              <w:shd w:val="clear" w:color="auto" w:fill="FFFFFF"/>
              <w:spacing w:before="100" w:beforeAutospacing="1" w:after="0" w:line="240" w:lineRule="auto"/>
              <w:rPr>
                <w:rFonts w:ascii="Times New Roman" w:hAnsi="Times New Roman"/>
                <w:sz w:val="24"/>
                <w:szCs w:val="24"/>
              </w:rPr>
            </w:pPr>
            <w:r>
              <w:rPr>
                <w:rFonts w:ascii="Times New Roman" w:hAnsi="Times New Roman"/>
                <w:sz w:val="24"/>
                <w:szCs w:val="24"/>
              </w:rPr>
              <w:t>-</w:t>
            </w:r>
            <w:r w:rsidRPr="00EF2872">
              <w:rPr>
                <w:rFonts w:ascii="Times New Roman" w:hAnsi="Times New Roman"/>
                <w:sz w:val="24"/>
                <w:szCs w:val="24"/>
              </w:rPr>
              <w:t>формирование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945575" w:rsidRPr="00EF2872" w:rsidRDefault="00945575" w:rsidP="00D61BB5">
            <w:pPr>
              <w:shd w:val="clear" w:color="auto" w:fill="FFFFFF"/>
              <w:spacing w:before="100" w:beforeAutospacing="1" w:after="0" w:line="240" w:lineRule="auto"/>
              <w:rPr>
                <w:rFonts w:ascii="Times New Roman" w:hAnsi="Times New Roman"/>
                <w:sz w:val="24"/>
                <w:szCs w:val="24"/>
              </w:rPr>
            </w:pPr>
            <w:r w:rsidRPr="00EF2872">
              <w:rPr>
                <w:rFonts w:ascii="Times New Roman" w:hAnsi="Times New Roman"/>
                <w:sz w:val="24"/>
                <w:szCs w:val="24"/>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945575" w:rsidRPr="00EF2872" w:rsidRDefault="00945575" w:rsidP="00D61BB5">
            <w:pPr>
              <w:shd w:val="clear" w:color="auto" w:fill="FFFFFF"/>
              <w:spacing w:before="100" w:beforeAutospacing="1" w:after="0" w:line="240" w:lineRule="auto"/>
              <w:rPr>
                <w:rFonts w:ascii="Times New Roman" w:hAnsi="Times New Roman"/>
                <w:sz w:val="24"/>
                <w:szCs w:val="24"/>
              </w:rPr>
            </w:pPr>
            <w:r w:rsidRPr="00EF2872">
              <w:rPr>
                <w:rFonts w:ascii="Times New Roman" w:hAnsi="Times New Roman"/>
                <w:sz w:val="24"/>
                <w:szCs w:val="24"/>
              </w:rPr>
              <w:t>-приобретение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rsidR="00945575" w:rsidRPr="00EF2872" w:rsidRDefault="00945575" w:rsidP="00D61BB5">
            <w:pPr>
              <w:shd w:val="clear" w:color="auto" w:fill="FFFFFF"/>
              <w:spacing w:after="0" w:line="240" w:lineRule="auto"/>
              <w:ind w:firstLine="710"/>
              <w:jc w:val="both"/>
              <w:rPr>
                <w:rFonts w:ascii="Times New Roman" w:hAnsi="Times New Roman"/>
                <w:sz w:val="24"/>
                <w:szCs w:val="24"/>
              </w:rPr>
            </w:pPr>
          </w:p>
        </w:tc>
      </w:tr>
      <w:tr w:rsidR="00945575" w:rsidRPr="00EF2872" w:rsidTr="00D61BB5">
        <w:tc>
          <w:tcPr>
            <w:tcW w:w="2943" w:type="dxa"/>
          </w:tcPr>
          <w:p w:rsidR="00945575" w:rsidRPr="00EF2872" w:rsidRDefault="00945575" w:rsidP="00D61BB5">
            <w:pPr>
              <w:spacing w:after="0" w:line="100" w:lineRule="atLeast"/>
              <w:rPr>
                <w:rFonts w:ascii="Times New Roman" w:hAnsi="Times New Roman"/>
                <w:sz w:val="24"/>
                <w:szCs w:val="24"/>
              </w:rPr>
            </w:pPr>
            <w:r w:rsidRPr="00EF2872">
              <w:rPr>
                <w:rFonts w:ascii="Times New Roman" w:hAnsi="Times New Roman"/>
                <w:sz w:val="24"/>
                <w:szCs w:val="24"/>
              </w:rPr>
              <w:t>Структура курса</w:t>
            </w:r>
          </w:p>
        </w:tc>
        <w:tc>
          <w:tcPr>
            <w:tcW w:w="6962" w:type="dxa"/>
          </w:tcPr>
          <w:p w:rsidR="00945575" w:rsidRPr="005239E1" w:rsidRDefault="00945575" w:rsidP="00D61BB5">
            <w:pPr>
              <w:spacing w:after="0" w:line="240" w:lineRule="auto"/>
              <w:rPr>
                <w:rFonts w:ascii="Times New Roman" w:hAnsi="Times New Roman"/>
                <w:b/>
                <w:sz w:val="24"/>
                <w:szCs w:val="24"/>
              </w:rPr>
            </w:pPr>
            <w:r w:rsidRPr="005239E1">
              <w:rPr>
                <w:rFonts w:ascii="Times New Roman" w:hAnsi="Times New Roman"/>
                <w:b/>
                <w:sz w:val="24"/>
                <w:szCs w:val="24"/>
              </w:rPr>
              <w:t>10 класс</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Начальные понятия химии.</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w:t>
            </w:r>
            <w:proofErr w:type="gramStart"/>
            <w:r w:rsidRPr="00EF2872">
              <w:rPr>
                <w:rFonts w:ascii="Times New Roman" w:hAnsi="Times New Roman"/>
                <w:sz w:val="24"/>
                <w:szCs w:val="24"/>
              </w:rPr>
              <w:t>Предельные  углеводороды</w:t>
            </w:r>
            <w:proofErr w:type="gramEnd"/>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-Непредельные углеводороды</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lastRenderedPageBreak/>
              <w:t>-Ароматические УВ.</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Природные источники УВ.</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w:t>
            </w:r>
            <w:proofErr w:type="spellStart"/>
            <w:r w:rsidRPr="00EF2872">
              <w:rPr>
                <w:rFonts w:ascii="Times New Roman" w:hAnsi="Times New Roman"/>
                <w:sz w:val="24"/>
                <w:szCs w:val="24"/>
              </w:rPr>
              <w:t>Годроксилсодержащие</w:t>
            </w:r>
            <w:proofErr w:type="spellEnd"/>
            <w:r w:rsidRPr="00EF2872">
              <w:rPr>
                <w:rFonts w:ascii="Times New Roman" w:hAnsi="Times New Roman"/>
                <w:sz w:val="24"/>
                <w:szCs w:val="24"/>
              </w:rPr>
              <w:t xml:space="preserve"> органические соединения.</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-Альдегиды и кетоны.</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-Карбоновые кислоты и их производные.</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-Углеводы.</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-Амины.</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-Природные азотсодержащие соединения.</w:t>
            </w:r>
          </w:p>
          <w:p w:rsidR="00945575" w:rsidRPr="005239E1" w:rsidRDefault="00945575" w:rsidP="00D61BB5">
            <w:pPr>
              <w:spacing w:after="0" w:line="240" w:lineRule="auto"/>
              <w:rPr>
                <w:rFonts w:ascii="Times New Roman" w:hAnsi="Times New Roman"/>
                <w:b/>
                <w:sz w:val="24"/>
                <w:szCs w:val="24"/>
              </w:rPr>
            </w:pPr>
            <w:r w:rsidRPr="005239E1">
              <w:rPr>
                <w:rFonts w:ascii="Times New Roman" w:hAnsi="Times New Roman"/>
                <w:b/>
                <w:sz w:val="24"/>
                <w:szCs w:val="24"/>
              </w:rPr>
              <w:t>11 класс</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 xml:space="preserve">-Строение атома. </w:t>
            </w:r>
            <w:proofErr w:type="gramStart"/>
            <w:r w:rsidRPr="00EF2872">
              <w:rPr>
                <w:rFonts w:ascii="Times New Roman" w:hAnsi="Times New Roman"/>
                <w:sz w:val="24"/>
                <w:szCs w:val="24"/>
              </w:rPr>
              <w:t>Периодический  закон</w:t>
            </w:r>
            <w:proofErr w:type="gramEnd"/>
            <w:r w:rsidRPr="00EF2872">
              <w:rPr>
                <w:rFonts w:ascii="Times New Roman" w:hAnsi="Times New Roman"/>
                <w:sz w:val="24"/>
                <w:szCs w:val="24"/>
              </w:rPr>
              <w:t xml:space="preserve"> и Периодическая система элементов.</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 xml:space="preserve">-Химическая связь и </w:t>
            </w:r>
            <w:proofErr w:type="gramStart"/>
            <w:r w:rsidRPr="00EF2872">
              <w:rPr>
                <w:rFonts w:ascii="Times New Roman" w:hAnsi="Times New Roman"/>
                <w:sz w:val="24"/>
                <w:szCs w:val="24"/>
              </w:rPr>
              <w:t>строение  вещества</w:t>
            </w:r>
            <w:proofErr w:type="gramEnd"/>
            <w:r w:rsidRPr="00EF2872">
              <w:rPr>
                <w:rFonts w:ascii="Times New Roman" w:hAnsi="Times New Roman"/>
                <w:sz w:val="24"/>
                <w:szCs w:val="24"/>
              </w:rPr>
              <w:t>.</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 Дисперсные системы и растворы.</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-Закономерности протекания химических реакций.</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-Химические реакции в водных растворах.</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 xml:space="preserve">- </w:t>
            </w:r>
            <w:proofErr w:type="spellStart"/>
            <w:r w:rsidRPr="00EF2872">
              <w:rPr>
                <w:rFonts w:ascii="Times New Roman" w:hAnsi="Times New Roman"/>
                <w:sz w:val="24"/>
                <w:szCs w:val="24"/>
              </w:rPr>
              <w:t>Окислительно</w:t>
            </w:r>
            <w:proofErr w:type="spellEnd"/>
            <w:r w:rsidRPr="00EF2872">
              <w:rPr>
                <w:rFonts w:ascii="Times New Roman" w:hAnsi="Times New Roman"/>
                <w:sz w:val="24"/>
                <w:szCs w:val="24"/>
              </w:rPr>
              <w:t xml:space="preserve"> – восстановительные реакции.</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-Неметаллы.</w:t>
            </w:r>
          </w:p>
          <w:p w:rsidR="00945575" w:rsidRPr="00EF2872" w:rsidRDefault="00945575" w:rsidP="00D61BB5">
            <w:pPr>
              <w:spacing w:after="0" w:line="240" w:lineRule="auto"/>
              <w:rPr>
                <w:rFonts w:ascii="Times New Roman" w:hAnsi="Times New Roman"/>
                <w:sz w:val="24"/>
                <w:szCs w:val="24"/>
              </w:rPr>
            </w:pPr>
            <w:r w:rsidRPr="00EF2872">
              <w:rPr>
                <w:rFonts w:ascii="Times New Roman" w:hAnsi="Times New Roman"/>
                <w:sz w:val="24"/>
                <w:szCs w:val="24"/>
              </w:rPr>
              <w:t>-Металлы.</w:t>
            </w:r>
          </w:p>
          <w:p w:rsidR="00945575" w:rsidRPr="00EF2872" w:rsidRDefault="00945575" w:rsidP="00D61BB5">
            <w:pPr>
              <w:spacing w:after="0"/>
              <w:rPr>
                <w:rFonts w:ascii="Times New Roman" w:hAnsi="Times New Roman"/>
                <w:sz w:val="24"/>
                <w:szCs w:val="24"/>
              </w:rPr>
            </w:pPr>
          </w:p>
        </w:tc>
      </w:tr>
    </w:tbl>
    <w:p w:rsidR="00AE66AE" w:rsidRDefault="00AE66AE"/>
    <w:sectPr w:rsidR="00AE6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75"/>
    <w:rsid w:val="00945575"/>
    <w:rsid w:val="00AE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6DD9B-702B-4E15-A404-4D229988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57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2022-12-06T22:53:00Z</dcterms:created>
  <dcterms:modified xsi:type="dcterms:W3CDTF">2022-12-06T22:53:00Z</dcterms:modified>
</cp:coreProperties>
</file>