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80" w:rsidRDefault="00607C80" w:rsidP="00607C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к рабочей программе по предмету </w:t>
      </w:r>
      <w:r>
        <w:rPr>
          <w:rFonts w:ascii="Times New Roman" w:hAnsi="Times New Roman"/>
          <w:b/>
          <w:sz w:val="28"/>
          <w:szCs w:val="28"/>
        </w:rPr>
        <w:t>«Алгебра» для 9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6537"/>
      </w:tblGrid>
      <w:tr w:rsidR="00607C80" w:rsidRPr="006500A0" w:rsidTr="00FB57E7">
        <w:tc>
          <w:tcPr>
            <w:tcW w:w="2943" w:type="dxa"/>
          </w:tcPr>
          <w:p w:rsidR="00607C80" w:rsidRPr="006500A0" w:rsidRDefault="00607C80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b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62" w:type="dxa"/>
          </w:tcPr>
          <w:p w:rsidR="00607C80" w:rsidRPr="006500A0" w:rsidRDefault="00607C80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</w:tr>
      <w:tr w:rsidR="00607C80" w:rsidRPr="006500A0" w:rsidTr="00FB57E7">
        <w:tc>
          <w:tcPr>
            <w:tcW w:w="2943" w:type="dxa"/>
          </w:tcPr>
          <w:p w:rsidR="00607C80" w:rsidRPr="006500A0" w:rsidRDefault="00607C80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962" w:type="dxa"/>
          </w:tcPr>
          <w:p w:rsidR="00607C80" w:rsidRPr="006500A0" w:rsidRDefault="00607C80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7C80" w:rsidRPr="006500A0" w:rsidTr="00FB57E7">
        <w:tc>
          <w:tcPr>
            <w:tcW w:w="2943" w:type="dxa"/>
          </w:tcPr>
          <w:p w:rsidR="00607C80" w:rsidRPr="006500A0" w:rsidRDefault="00607C80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962" w:type="dxa"/>
          </w:tcPr>
          <w:p w:rsidR="00607C80" w:rsidRPr="006500A0" w:rsidRDefault="00607C80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607C80" w:rsidRPr="006500A0" w:rsidTr="00FB57E7">
        <w:tc>
          <w:tcPr>
            <w:tcW w:w="2943" w:type="dxa"/>
          </w:tcPr>
          <w:p w:rsidR="00607C80" w:rsidRPr="006500A0" w:rsidRDefault="00607C80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6962" w:type="dxa"/>
          </w:tcPr>
          <w:p w:rsidR="00607C80" w:rsidRPr="006500A0" w:rsidRDefault="00607C80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Е.П.</w:t>
            </w:r>
          </w:p>
        </w:tc>
      </w:tr>
      <w:tr w:rsidR="00607C80" w:rsidRPr="006500A0" w:rsidTr="00FB57E7">
        <w:tc>
          <w:tcPr>
            <w:tcW w:w="2943" w:type="dxa"/>
          </w:tcPr>
          <w:p w:rsidR="00607C80" w:rsidRPr="006500A0" w:rsidRDefault="00607C80" w:rsidP="00FB57E7">
            <w:pPr>
              <w:suppressAutoHyphens/>
              <w:spacing w:after="0" w:line="100" w:lineRule="atLeast"/>
              <w:rPr>
                <w:rFonts w:ascii="Times New Roman" w:eastAsia="SimSun" w:hAnsi="Times New Roman"/>
                <w:iCs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6962" w:type="dxa"/>
          </w:tcPr>
          <w:p w:rsidR="00607C80" w:rsidRPr="006500A0" w:rsidRDefault="00607C80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 Мерзляк, В.Б. Полонский, М.С. Якир</w:t>
            </w:r>
          </w:p>
        </w:tc>
      </w:tr>
      <w:tr w:rsidR="00607C80" w:rsidRPr="006500A0" w:rsidTr="00FB57E7">
        <w:tc>
          <w:tcPr>
            <w:tcW w:w="2943" w:type="dxa"/>
          </w:tcPr>
          <w:p w:rsidR="00607C80" w:rsidRPr="006500A0" w:rsidRDefault="00607C80" w:rsidP="00FB57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  <w:p w:rsidR="00607C80" w:rsidRPr="006500A0" w:rsidRDefault="00607C80" w:rsidP="00FB57E7">
            <w:pPr>
              <w:suppressAutoHyphens/>
              <w:spacing w:after="0" w:line="100" w:lineRule="atLeast"/>
              <w:rPr>
                <w:rFonts w:eastAsia="SimSun" w:cs="Calibri"/>
                <w:b/>
                <w:color w:val="000000"/>
                <w:sz w:val="28"/>
                <w:szCs w:val="28"/>
                <w:lang w:eastAsia="ar-SA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62" w:type="dxa"/>
          </w:tcPr>
          <w:p w:rsidR="00607C80" w:rsidRPr="006500A0" w:rsidRDefault="00607C80" w:rsidP="00FB5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607C80" w:rsidRPr="006500A0" w:rsidTr="00FB57E7">
        <w:tc>
          <w:tcPr>
            <w:tcW w:w="2943" w:type="dxa"/>
          </w:tcPr>
          <w:p w:rsidR="00607C80" w:rsidRPr="006500A0" w:rsidRDefault="00607C80" w:rsidP="00FB57E7">
            <w:pPr>
              <w:rPr>
                <w:rFonts w:ascii="Times New Roman" w:hAnsi="Times New Roman"/>
                <w:sz w:val="24"/>
                <w:szCs w:val="24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t>Цель курса</w:t>
            </w:r>
          </w:p>
        </w:tc>
        <w:tc>
          <w:tcPr>
            <w:tcW w:w="6962" w:type="dxa"/>
          </w:tcPr>
          <w:p w:rsidR="00607C80" w:rsidRPr="005C5531" w:rsidRDefault="00607C80" w:rsidP="00FB57E7">
            <w:pPr>
              <w:pStyle w:val="a3"/>
              <w:ind w:right="228"/>
              <w:jc w:val="both"/>
              <w:rPr>
                <w:sz w:val="24"/>
                <w:szCs w:val="24"/>
              </w:rPr>
            </w:pPr>
            <w:r w:rsidRPr="009A6B47">
              <w:rPr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Программа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составлена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исходя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из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следующих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целей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изучения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i/>
                <w:sz w:val="24"/>
                <w:szCs w:val="24"/>
              </w:rPr>
              <w:t>алгебры</w:t>
            </w:r>
            <w:r w:rsidRPr="005C553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в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рамках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федерального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государственного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образовательного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стандарта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основного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общего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образования: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2"/>
              </w:numPr>
              <w:tabs>
                <w:tab w:val="left" w:pos="482"/>
              </w:tabs>
              <w:ind w:right="0"/>
              <w:rPr>
                <w:i/>
                <w:sz w:val="24"/>
                <w:szCs w:val="24"/>
              </w:rPr>
            </w:pPr>
            <w:r w:rsidRPr="005C5531">
              <w:rPr>
                <w:i/>
                <w:sz w:val="24"/>
                <w:szCs w:val="24"/>
              </w:rPr>
              <w:t>в</w:t>
            </w:r>
            <w:r w:rsidRPr="005C553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C5531">
              <w:rPr>
                <w:i/>
                <w:sz w:val="24"/>
                <w:szCs w:val="24"/>
              </w:rPr>
              <w:t>направлении</w:t>
            </w:r>
            <w:r w:rsidRPr="005C553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i/>
                <w:sz w:val="24"/>
                <w:szCs w:val="24"/>
              </w:rPr>
              <w:t>личностного</w:t>
            </w:r>
            <w:r w:rsidRPr="005C553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i/>
                <w:sz w:val="24"/>
                <w:szCs w:val="24"/>
              </w:rPr>
              <w:t>развития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1"/>
              </w:numPr>
              <w:tabs>
                <w:tab w:val="left" w:pos="475"/>
              </w:tabs>
              <w:ind w:firstLine="0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t>развитие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логического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критического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мышления,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культуры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речи,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способности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к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умственному эксперименту;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1"/>
              </w:numPr>
              <w:tabs>
                <w:tab w:val="left" w:pos="376"/>
              </w:tabs>
              <w:ind w:right="227" w:firstLine="0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t>формирование у учащихся интеллектуальной честности и объективности, способности к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преодолению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мыслительных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стереотипов,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вытекающих из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обыденного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опыта;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1"/>
              </w:numPr>
              <w:tabs>
                <w:tab w:val="left" w:pos="396"/>
              </w:tabs>
              <w:ind w:right="229" w:firstLine="0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t>воспитание качеств личности, обеспечивающих социальную мобильность, способность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принимать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самостоятельные решения;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1"/>
              </w:numPr>
              <w:tabs>
                <w:tab w:val="left" w:pos="500"/>
              </w:tabs>
              <w:ind w:firstLine="0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t>формирование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качеств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мышления,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необходимых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для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адаптации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в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современном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информационном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обществе;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1"/>
              </w:numPr>
              <w:tabs>
                <w:tab w:val="left" w:pos="365"/>
              </w:tabs>
              <w:ind w:left="364" w:right="0" w:hanging="144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t>развитие</w:t>
            </w:r>
            <w:r w:rsidRPr="005C5531">
              <w:rPr>
                <w:spacing w:val="-4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интереса</w:t>
            </w:r>
            <w:r w:rsidRPr="005C5531">
              <w:rPr>
                <w:spacing w:val="-4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к</w:t>
            </w:r>
            <w:r w:rsidRPr="005C5531">
              <w:rPr>
                <w:spacing w:val="-5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математическому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творчеству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</w:t>
            </w:r>
            <w:r w:rsidRPr="005C5531">
              <w:rPr>
                <w:spacing w:val="-5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математических</w:t>
            </w:r>
            <w:r w:rsidRPr="005C5531">
              <w:rPr>
                <w:spacing w:val="-5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способностей;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2"/>
              </w:numPr>
              <w:tabs>
                <w:tab w:val="left" w:pos="482"/>
              </w:tabs>
              <w:ind w:right="0"/>
              <w:rPr>
                <w:i/>
                <w:sz w:val="24"/>
                <w:szCs w:val="24"/>
              </w:rPr>
            </w:pPr>
            <w:r w:rsidRPr="005C5531">
              <w:rPr>
                <w:i/>
                <w:sz w:val="24"/>
                <w:szCs w:val="24"/>
              </w:rPr>
              <w:t>в</w:t>
            </w:r>
            <w:r w:rsidRPr="005C5531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5531">
              <w:rPr>
                <w:i/>
                <w:sz w:val="24"/>
                <w:szCs w:val="24"/>
              </w:rPr>
              <w:t>метапредметном</w:t>
            </w:r>
            <w:proofErr w:type="spellEnd"/>
            <w:r w:rsidRPr="005C553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C5531">
              <w:rPr>
                <w:i/>
                <w:sz w:val="24"/>
                <w:szCs w:val="24"/>
              </w:rPr>
              <w:t>направлении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1"/>
              </w:numPr>
              <w:tabs>
                <w:tab w:val="left" w:pos="413"/>
              </w:tabs>
              <w:ind w:firstLine="0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t>формирование представлений о математике как части общечеловеческой культуры, 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значимости</w:t>
            </w:r>
            <w:r w:rsidRPr="005C5531">
              <w:rPr>
                <w:spacing w:val="-3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математики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в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развитии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цивилизации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современного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общества;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1"/>
              </w:numPr>
              <w:tabs>
                <w:tab w:val="left" w:pos="486"/>
              </w:tabs>
              <w:ind w:firstLine="0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t>развитие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представлений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математике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как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форме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описания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методе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познания</w:t>
            </w:r>
            <w:r w:rsidRPr="005C5531">
              <w:rPr>
                <w:spacing w:val="-57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действительности,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создание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условий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для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приобретения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первоначального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опыта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математического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моделирования;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1"/>
              </w:numPr>
              <w:tabs>
                <w:tab w:val="left" w:pos="476"/>
              </w:tabs>
              <w:ind w:right="227" w:firstLine="0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t>формирование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общих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способов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интеллектуальной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деятельности,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характерных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для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математики и являющихся основой познавательной культуры, значимой для различных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сфер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человеческой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деятельности;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2"/>
              </w:numPr>
              <w:tabs>
                <w:tab w:val="left" w:pos="482"/>
              </w:tabs>
              <w:ind w:right="0"/>
              <w:rPr>
                <w:i/>
                <w:sz w:val="24"/>
                <w:szCs w:val="24"/>
              </w:rPr>
            </w:pPr>
            <w:r w:rsidRPr="005C5531">
              <w:rPr>
                <w:i/>
                <w:sz w:val="24"/>
                <w:szCs w:val="24"/>
              </w:rPr>
              <w:t>в</w:t>
            </w:r>
            <w:r w:rsidRPr="005C553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C5531">
              <w:rPr>
                <w:i/>
                <w:sz w:val="24"/>
                <w:szCs w:val="24"/>
              </w:rPr>
              <w:t>предметном</w:t>
            </w:r>
            <w:r w:rsidRPr="005C553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i/>
                <w:sz w:val="24"/>
                <w:szCs w:val="24"/>
              </w:rPr>
              <w:t>направлении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1"/>
              </w:numPr>
              <w:tabs>
                <w:tab w:val="left" w:pos="420"/>
              </w:tabs>
              <w:ind w:firstLine="0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t>овладение математическими знаниями и умениями, необходимыми для продолжения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обучения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в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старшей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школе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или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иных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общеобразовательных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учреждениях,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изучения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смежных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дисциплин,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применения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в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повседневной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жизни;</w:t>
            </w:r>
          </w:p>
          <w:p w:rsidR="00607C80" w:rsidRPr="005C5531" w:rsidRDefault="00607C80" w:rsidP="00607C80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firstLine="0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lastRenderedPageBreak/>
              <w:t>создание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фундамента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для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математического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развития,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формирования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механизмов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мышления,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характерных для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математической деятельности.</w:t>
            </w:r>
          </w:p>
          <w:p w:rsidR="00607C80" w:rsidRPr="005C5531" w:rsidRDefault="00607C80" w:rsidP="00FB57E7">
            <w:pPr>
              <w:pStyle w:val="a3"/>
              <w:ind w:right="227"/>
              <w:jc w:val="both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t>Курс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алгебры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7-9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является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базовым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для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математического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образования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развития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школьников. Одной из основных целей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изучения алгебры является развитие мышления,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прежде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всего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формирование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абстрактного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мышления.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В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процессе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изучения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алгебры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формируется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логическое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алгоритмическое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мышление,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а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также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такие</w:t>
            </w:r>
            <w:r w:rsidRPr="005C5531">
              <w:rPr>
                <w:spacing w:val="6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качества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мышления,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как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сила,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гибкость, конструктивность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критичность.</w:t>
            </w:r>
          </w:p>
          <w:p w:rsidR="00607C80" w:rsidRPr="005C5531" w:rsidRDefault="00607C80" w:rsidP="00FB57E7">
            <w:pPr>
              <w:pStyle w:val="a3"/>
              <w:ind w:right="228"/>
              <w:jc w:val="both"/>
              <w:rPr>
                <w:sz w:val="24"/>
                <w:szCs w:val="24"/>
              </w:rPr>
            </w:pPr>
            <w:r w:rsidRPr="005C5531">
              <w:rPr>
                <w:sz w:val="24"/>
                <w:szCs w:val="24"/>
              </w:rPr>
              <w:t>Обучение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алгебре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дает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возможность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школьникам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научиться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планировать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свою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деятельность, критически оценивать её. Принимать самостоятельные решения, отстаивать</w:t>
            </w:r>
            <w:r w:rsidRPr="005C5531">
              <w:rPr>
                <w:spacing w:val="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свои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взгляды</w:t>
            </w:r>
            <w:r w:rsidRPr="005C5531">
              <w:rPr>
                <w:spacing w:val="-1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и</w:t>
            </w:r>
            <w:r w:rsidRPr="005C5531">
              <w:rPr>
                <w:spacing w:val="-2"/>
                <w:sz w:val="24"/>
                <w:szCs w:val="24"/>
              </w:rPr>
              <w:t xml:space="preserve"> </w:t>
            </w:r>
            <w:r w:rsidRPr="005C5531">
              <w:rPr>
                <w:sz w:val="24"/>
                <w:szCs w:val="24"/>
              </w:rPr>
              <w:t>убеждения.</w:t>
            </w:r>
          </w:p>
          <w:p w:rsidR="00607C80" w:rsidRPr="009A6B47" w:rsidRDefault="00607C80" w:rsidP="00FB57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7C80" w:rsidRPr="006500A0" w:rsidTr="00FB57E7">
        <w:tc>
          <w:tcPr>
            <w:tcW w:w="2943" w:type="dxa"/>
          </w:tcPr>
          <w:p w:rsidR="00607C80" w:rsidRPr="006500A0" w:rsidRDefault="00607C80" w:rsidP="00FB57E7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6500A0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6962" w:type="dxa"/>
          </w:tcPr>
          <w:p w:rsidR="00607C80" w:rsidRPr="00590032" w:rsidRDefault="00607C80" w:rsidP="00607C8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00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 курса</w:t>
            </w:r>
            <w:proofErr w:type="gramEnd"/>
            <w:r w:rsidRPr="005900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 класса</w:t>
            </w:r>
          </w:p>
          <w:p w:rsidR="00607C80" w:rsidRPr="00590032" w:rsidRDefault="00607C80" w:rsidP="00607C8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3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Неравенства</w:t>
            </w:r>
          </w:p>
          <w:p w:rsidR="00607C80" w:rsidRPr="00590032" w:rsidRDefault="00607C80" w:rsidP="00607C8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3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Квадратичная функция</w:t>
            </w:r>
          </w:p>
          <w:p w:rsidR="00607C80" w:rsidRPr="00590032" w:rsidRDefault="00607C80" w:rsidP="00607C8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3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Элементы прикладной математики</w:t>
            </w:r>
          </w:p>
          <w:p w:rsidR="00607C80" w:rsidRPr="00590032" w:rsidRDefault="00607C80" w:rsidP="00607C8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32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  <w:p w:rsidR="00607C80" w:rsidRPr="00590032" w:rsidRDefault="00607C80" w:rsidP="00607C8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0032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</w:tr>
    </w:tbl>
    <w:p w:rsidR="00154D42" w:rsidRDefault="00154D42">
      <w:bookmarkStart w:id="0" w:name="_GoBack"/>
      <w:bookmarkEnd w:id="0"/>
    </w:p>
    <w:sectPr w:rsidR="0015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86A9A"/>
    <w:multiLevelType w:val="hybridMultilevel"/>
    <w:tmpl w:val="63F8B0D0"/>
    <w:lvl w:ilvl="0" w:tplc="D2081BA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1A132AB"/>
    <w:multiLevelType w:val="hybridMultilevel"/>
    <w:tmpl w:val="25D48E48"/>
    <w:lvl w:ilvl="0" w:tplc="D4B6C796">
      <w:start w:val="1"/>
      <w:numFmt w:val="decimal"/>
      <w:lvlText w:val="%1)"/>
      <w:lvlJc w:val="left"/>
      <w:pPr>
        <w:ind w:left="482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4DA88">
      <w:numFmt w:val="bullet"/>
      <w:lvlText w:val="•"/>
      <w:lvlJc w:val="left"/>
      <w:pPr>
        <w:ind w:left="1412" w:hanging="261"/>
      </w:pPr>
      <w:rPr>
        <w:rFonts w:hint="default"/>
        <w:lang w:val="ru-RU" w:eastAsia="en-US" w:bidi="ar-SA"/>
      </w:rPr>
    </w:lvl>
    <w:lvl w:ilvl="2" w:tplc="3888387E">
      <w:numFmt w:val="bullet"/>
      <w:lvlText w:val="•"/>
      <w:lvlJc w:val="left"/>
      <w:pPr>
        <w:ind w:left="2345" w:hanging="261"/>
      </w:pPr>
      <w:rPr>
        <w:rFonts w:hint="default"/>
        <w:lang w:val="ru-RU" w:eastAsia="en-US" w:bidi="ar-SA"/>
      </w:rPr>
    </w:lvl>
    <w:lvl w:ilvl="3" w:tplc="947A924C">
      <w:numFmt w:val="bullet"/>
      <w:lvlText w:val="•"/>
      <w:lvlJc w:val="left"/>
      <w:pPr>
        <w:ind w:left="3277" w:hanging="261"/>
      </w:pPr>
      <w:rPr>
        <w:rFonts w:hint="default"/>
        <w:lang w:val="ru-RU" w:eastAsia="en-US" w:bidi="ar-SA"/>
      </w:rPr>
    </w:lvl>
    <w:lvl w:ilvl="4" w:tplc="D5CC8232">
      <w:numFmt w:val="bullet"/>
      <w:lvlText w:val="•"/>
      <w:lvlJc w:val="left"/>
      <w:pPr>
        <w:ind w:left="4210" w:hanging="261"/>
      </w:pPr>
      <w:rPr>
        <w:rFonts w:hint="default"/>
        <w:lang w:val="ru-RU" w:eastAsia="en-US" w:bidi="ar-SA"/>
      </w:rPr>
    </w:lvl>
    <w:lvl w:ilvl="5" w:tplc="44F6F3AA">
      <w:numFmt w:val="bullet"/>
      <w:lvlText w:val="•"/>
      <w:lvlJc w:val="left"/>
      <w:pPr>
        <w:ind w:left="5143" w:hanging="261"/>
      </w:pPr>
      <w:rPr>
        <w:rFonts w:hint="default"/>
        <w:lang w:val="ru-RU" w:eastAsia="en-US" w:bidi="ar-SA"/>
      </w:rPr>
    </w:lvl>
    <w:lvl w:ilvl="6" w:tplc="7D00D9C4">
      <w:numFmt w:val="bullet"/>
      <w:lvlText w:val="•"/>
      <w:lvlJc w:val="left"/>
      <w:pPr>
        <w:ind w:left="6075" w:hanging="261"/>
      </w:pPr>
      <w:rPr>
        <w:rFonts w:hint="default"/>
        <w:lang w:val="ru-RU" w:eastAsia="en-US" w:bidi="ar-SA"/>
      </w:rPr>
    </w:lvl>
    <w:lvl w:ilvl="7" w:tplc="C6A88D78">
      <w:numFmt w:val="bullet"/>
      <w:lvlText w:val="•"/>
      <w:lvlJc w:val="left"/>
      <w:pPr>
        <w:ind w:left="7008" w:hanging="261"/>
      </w:pPr>
      <w:rPr>
        <w:rFonts w:hint="default"/>
        <w:lang w:val="ru-RU" w:eastAsia="en-US" w:bidi="ar-SA"/>
      </w:rPr>
    </w:lvl>
    <w:lvl w:ilvl="8" w:tplc="9BC8D5BA">
      <w:numFmt w:val="bullet"/>
      <w:lvlText w:val="•"/>
      <w:lvlJc w:val="left"/>
      <w:pPr>
        <w:ind w:left="7941" w:hanging="261"/>
      </w:pPr>
      <w:rPr>
        <w:rFonts w:hint="default"/>
        <w:lang w:val="ru-RU" w:eastAsia="en-US" w:bidi="ar-SA"/>
      </w:rPr>
    </w:lvl>
  </w:abstractNum>
  <w:abstractNum w:abstractNumId="2" w15:restartNumberingAfterBreak="0">
    <w:nsid w:val="775435DC"/>
    <w:multiLevelType w:val="hybridMultilevel"/>
    <w:tmpl w:val="D2CA3C54"/>
    <w:lvl w:ilvl="0" w:tplc="D85E214E">
      <w:numFmt w:val="bullet"/>
      <w:lvlText w:val="•"/>
      <w:lvlJc w:val="left"/>
      <w:pPr>
        <w:ind w:left="221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434C0">
      <w:numFmt w:val="bullet"/>
      <w:lvlText w:val="•"/>
      <w:lvlJc w:val="left"/>
      <w:pPr>
        <w:ind w:left="1178" w:hanging="254"/>
      </w:pPr>
      <w:rPr>
        <w:rFonts w:hint="default"/>
        <w:lang w:val="ru-RU" w:eastAsia="en-US" w:bidi="ar-SA"/>
      </w:rPr>
    </w:lvl>
    <w:lvl w:ilvl="2" w:tplc="2BFE0E48">
      <w:numFmt w:val="bullet"/>
      <w:lvlText w:val="•"/>
      <w:lvlJc w:val="left"/>
      <w:pPr>
        <w:ind w:left="2137" w:hanging="254"/>
      </w:pPr>
      <w:rPr>
        <w:rFonts w:hint="default"/>
        <w:lang w:val="ru-RU" w:eastAsia="en-US" w:bidi="ar-SA"/>
      </w:rPr>
    </w:lvl>
    <w:lvl w:ilvl="3" w:tplc="37CCFB8A">
      <w:numFmt w:val="bullet"/>
      <w:lvlText w:val="•"/>
      <w:lvlJc w:val="left"/>
      <w:pPr>
        <w:ind w:left="3095" w:hanging="254"/>
      </w:pPr>
      <w:rPr>
        <w:rFonts w:hint="default"/>
        <w:lang w:val="ru-RU" w:eastAsia="en-US" w:bidi="ar-SA"/>
      </w:rPr>
    </w:lvl>
    <w:lvl w:ilvl="4" w:tplc="9670B062">
      <w:numFmt w:val="bullet"/>
      <w:lvlText w:val="•"/>
      <w:lvlJc w:val="left"/>
      <w:pPr>
        <w:ind w:left="4054" w:hanging="254"/>
      </w:pPr>
      <w:rPr>
        <w:rFonts w:hint="default"/>
        <w:lang w:val="ru-RU" w:eastAsia="en-US" w:bidi="ar-SA"/>
      </w:rPr>
    </w:lvl>
    <w:lvl w:ilvl="5" w:tplc="411656A4">
      <w:numFmt w:val="bullet"/>
      <w:lvlText w:val="•"/>
      <w:lvlJc w:val="left"/>
      <w:pPr>
        <w:ind w:left="5013" w:hanging="254"/>
      </w:pPr>
      <w:rPr>
        <w:rFonts w:hint="default"/>
        <w:lang w:val="ru-RU" w:eastAsia="en-US" w:bidi="ar-SA"/>
      </w:rPr>
    </w:lvl>
    <w:lvl w:ilvl="6" w:tplc="62688BDE">
      <w:numFmt w:val="bullet"/>
      <w:lvlText w:val="•"/>
      <w:lvlJc w:val="left"/>
      <w:pPr>
        <w:ind w:left="5971" w:hanging="254"/>
      </w:pPr>
      <w:rPr>
        <w:rFonts w:hint="default"/>
        <w:lang w:val="ru-RU" w:eastAsia="en-US" w:bidi="ar-SA"/>
      </w:rPr>
    </w:lvl>
    <w:lvl w:ilvl="7" w:tplc="51F44DC8">
      <w:numFmt w:val="bullet"/>
      <w:lvlText w:val="•"/>
      <w:lvlJc w:val="left"/>
      <w:pPr>
        <w:ind w:left="6930" w:hanging="254"/>
      </w:pPr>
      <w:rPr>
        <w:rFonts w:hint="default"/>
        <w:lang w:val="ru-RU" w:eastAsia="en-US" w:bidi="ar-SA"/>
      </w:rPr>
    </w:lvl>
    <w:lvl w:ilvl="8" w:tplc="5AC491F2">
      <w:numFmt w:val="bullet"/>
      <w:lvlText w:val="•"/>
      <w:lvlJc w:val="left"/>
      <w:pPr>
        <w:ind w:left="7889" w:hanging="2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80"/>
    <w:rsid w:val="00154D42"/>
    <w:rsid w:val="006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EB2BB-5DA1-4BC1-9690-62C01560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7C8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5"/>
      <w:szCs w:val="1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07C80"/>
    <w:rPr>
      <w:rFonts w:ascii="Times New Roman" w:eastAsia="Times New Roman" w:hAnsi="Times New Roman" w:cs="Times New Roman"/>
      <w:sz w:val="15"/>
      <w:szCs w:val="15"/>
    </w:rPr>
  </w:style>
  <w:style w:type="paragraph" w:styleId="a5">
    <w:name w:val="List Paragraph"/>
    <w:basedOn w:val="a"/>
    <w:uiPriority w:val="1"/>
    <w:qFormat/>
    <w:rsid w:val="00607C80"/>
    <w:pPr>
      <w:widowControl w:val="0"/>
      <w:autoSpaceDE w:val="0"/>
      <w:autoSpaceDN w:val="0"/>
      <w:spacing w:after="0" w:line="240" w:lineRule="auto"/>
      <w:ind w:left="221" w:right="228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2022-12-07T04:35:00Z</dcterms:created>
  <dcterms:modified xsi:type="dcterms:W3CDTF">2022-12-07T04:35:00Z</dcterms:modified>
</cp:coreProperties>
</file>