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3E" w:rsidRPr="00995271" w:rsidRDefault="009F4F3E" w:rsidP="0099527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A05C3" w:rsidRPr="001A05C3" w:rsidRDefault="001A05C3" w:rsidP="001A05C3">
      <w:pPr>
        <w:spacing w:after="490" w:line="240" w:lineRule="auto"/>
        <w:ind w:left="188"/>
        <w:jc w:val="center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b/>
          <w:sz w:val="20"/>
          <w:szCs w:val="20"/>
        </w:rPr>
        <w:t>МИНИСТЕРСТВО ПРОСВЕЩЕНИЯ РОССИЙСКОЙ ФЕДЕРАЦИИ</w:t>
      </w:r>
    </w:p>
    <w:p w:rsidR="001A05C3" w:rsidRPr="001A05C3" w:rsidRDefault="001A05C3" w:rsidP="001A05C3">
      <w:pPr>
        <w:spacing w:after="487" w:line="240" w:lineRule="auto"/>
        <w:ind w:left="196" w:right="4"/>
        <w:jc w:val="center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>Министерство образования Приморского края</w:t>
      </w:r>
    </w:p>
    <w:p w:rsidR="001A05C3" w:rsidRPr="001A05C3" w:rsidRDefault="001A05C3" w:rsidP="001A05C3">
      <w:pPr>
        <w:spacing w:after="1970" w:line="240" w:lineRule="auto"/>
        <w:ind w:left="196" w:right="1"/>
        <w:jc w:val="center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>МБОУ СОШ пос. Гонореченский</w:t>
      </w:r>
    </w:p>
    <w:p w:rsidR="001A05C3" w:rsidRPr="001A05C3" w:rsidRDefault="001A05C3" w:rsidP="001A05C3">
      <w:pPr>
        <w:tabs>
          <w:tab w:val="center" w:pos="4169"/>
          <w:tab w:val="center" w:pos="7611"/>
        </w:tabs>
        <w:spacing w:after="15"/>
        <w:ind w:left="-8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 xml:space="preserve"> </w:t>
      </w:r>
      <w:r w:rsidRPr="001A05C3">
        <w:rPr>
          <w:rFonts w:ascii="Times New Roman" w:hAnsi="Times New Roman" w:cs="Times New Roman"/>
          <w:sz w:val="20"/>
          <w:szCs w:val="20"/>
        </w:rPr>
        <w:tab/>
        <w:t>РАССМОТРЕНО</w:t>
      </w:r>
      <w:r w:rsidRPr="001A05C3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1A05C3" w:rsidRPr="001A05C3" w:rsidRDefault="001A05C3" w:rsidP="001A05C3">
      <w:pPr>
        <w:tabs>
          <w:tab w:val="center" w:pos="3757"/>
          <w:tab w:val="center" w:pos="8598"/>
        </w:tabs>
        <w:spacing w:after="207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ab/>
        <w:t xml:space="preserve">РМО </w:t>
      </w:r>
      <w:r w:rsidRPr="001A05C3">
        <w:rPr>
          <w:rFonts w:ascii="Times New Roman" w:hAnsi="Times New Roman" w:cs="Times New Roman"/>
          <w:sz w:val="20"/>
          <w:szCs w:val="20"/>
        </w:rPr>
        <w:tab/>
        <w:t>Директор МБОУ СОШ пос. Горнореченский</w:t>
      </w:r>
    </w:p>
    <w:p w:rsidR="001A05C3" w:rsidRPr="001A05C3" w:rsidRDefault="001A05C3" w:rsidP="001A05C3">
      <w:pPr>
        <w:tabs>
          <w:tab w:val="center" w:pos="4837"/>
          <w:tab w:val="center" w:pos="8202"/>
        </w:tabs>
        <w:spacing w:after="207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Pr="001A05C3">
        <w:rPr>
          <w:rFonts w:ascii="Times New Roman" w:hAnsi="Times New Roman" w:cs="Times New Roman"/>
          <w:sz w:val="20"/>
          <w:szCs w:val="20"/>
        </w:rPr>
        <w:tab/>
        <w:t>______________( Лысенко Е.А. )</w:t>
      </w:r>
    </w:p>
    <w:p w:rsidR="001A05C3" w:rsidRPr="001A05C3" w:rsidRDefault="001A05C3" w:rsidP="001A05C3">
      <w:pPr>
        <w:tabs>
          <w:tab w:val="center" w:pos="4837"/>
          <w:tab w:val="center" w:pos="8259"/>
        </w:tabs>
        <w:spacing w:after="207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Pr="001A05C3">
        <w:rPr>
          <w:rFonts w:ascii="Times New Roman" w:hAnsi="Times New Roman" w:cs="Times New Roman"/>
          <w:sz w:val="20"/>
          <w:szCs w:val="20"/>
        </w:rPr>
        <w:tab/>
        <w:t>Приказ №_____________________</w:t>
      </w:r>
    </w:p>
    <w:p w:rsidR="001A05C3" w:rsidRPr="001A05C3" w:rsidRDefault="001A05C3" w:rsidP="001A05C3">
      <w:pPr>
        <w:tabs>
          <w:tab w:val="center" w:pos="4236"/>
          <w:tab w:val="center" w:pos="8289"/>
        </w:tabs>
        <w:spacing w:after="188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ab/>
        <w:t>Руководитель РМО</w:t>
      </w:r>
      <w:r w:rsidRPr="001A05C3">
        <w:rPr>
          <w:rFonts w:ascii="Times New Roman" w:hAnsi="Times New Roman" w:cs="Times New Roman"/>
          <w:sz w:val="20"/>
          <w:szCs w:val="20"/>
        </w:rPr>
        <w:tab/>
        <w:t>от "____" ______________  20___ г.</w:t>
      </w:r>
    </w:p>
    <w:p w:rsidR="001A05C3" w:rsidRPr="001A05C3" w:rsidRDefault="001A05C3" w:rsidP="002F53AE">
      <w:pPr>
        <w:spacing w:after="780" w:line="484" w:lineRule="auto"/>
        <w:ind w:left="3599" w:right="4614"/>
        <w:jc w:val="center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>______________( Суворова Н.В. ) Протокол №___________________ от "____" ______________  20___ г.</w:t>
      </w:r>
    </w:p>
    <w:p w:rsidR="001A05C3" w:rsidRPr="001A05C3" w:rsidRDefault="002F53AE" w:rsidP="001A05C3">
      <w:pPr>
        <w:spacing w:after="780" w:line="484" w:lineRule="auto"/>
        <w:ind w:left="3599" w:right="46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РАБОЧАЯ </w:t>
      </w:r>
      <w:r w:rsidR="001A05C3" w:rsidRPr="001A05C3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1A05C3" w:rsidRPr="001A05C3" w:rsidRDefault="002F53AE" w:rsidP="002F53AE">
      <w:pPr>
        <w:spacing w:after="12" w:line="423" w:lineRule="auto"/>
        <w:ind w:right="42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A05C3" w:rsidRPr="001A05C3">
        <w:rPr>
          <w:rFonts w:ascii="Times New Roman" w:hAnsi="Times New Roman" w:cs="Times New Roman"/>
          <w:sz w:val="20"/>
          <w:szCs w:val="20"/>
        </w:rPr>
        <w:t>учебного предмета  «</w:t>
      </w:r>
      <w:r w:rsidR="001A05C3">
        <w:rPr>
          <w:rFonts w:ascii="Times New Roman" w:hAnsi="Times New Roman" w:cs="Times New Roman"/>
          <w:sz w:val="20"/>
          <w:szCs w:val="20"/>
        </w:rPr>
        <w:t>Мой Приморский край</w:t>
      </w:r>
      <w:r w:rsidR="001A05C3" w:rsidRPr="001A05C3">
        <w:rPr>
          <w:rFonts w:ascii="Times New Roman" w:hAnsi="Times New Roman" w:cs="Times New Roman"/>
          <w:sz w:val="20"/>
          <w:szCs w:val="20"/>
        </w:rPr>
        <w:t>»</w:t>
      </w:r>
    </w:p>
    <w:p w:rsidR="001A05C3" w:rsidRPr="001A05C3" w:rsidRDefault="002F53AE" w:rsidP="002F53AE">
      <w:pPr>
        <w:spacing w:after="138" w:line="265" w:lineRule="auto"/>
        <w:ind w:left="196" w:right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A05C3" w:rsidRPr="001A05C3">
        <w:rPr>
          <w:rFonts w:ascii="Times New Roman" w:hAnsi="Times New Roman" w:cs="Times New Roman"/>
          <w:sz w:val="20"/>
          <w:szCs w:val="20"/>
        </w:rPr>
        <w:t>для 5 класса основного общего образования</w:t>
      </w:r>
    </w:p>
    <w:p w:rsidR="001A05C3" w:rsidRPr="001A05C3" w:rsidRDefault="002F53AE" w:rsidP="002F53AE">
      <w:pPr>
        <w:spacing w:after="1879" w:line="265" w:lineRule="auto"/>
        <w:ind w:left="1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="001A05C3" w:rsidRPr="001A05C3">
        <w:rPr>
          <w:rFonts w:ascii="Times New Roman" w:hAnsi="Times New Roman" w:cs="Times New Roman"/>
          <w:sz w:val="20"/>
          <w:szCs w:val="20"/>
        </w:rPr>
        <w:t>на 2022-2023 учебный год</w:t>
      </w:r>
    </w:p>
    <w:p w:rsidR="001A05C3" w:rsidRPr="001A05C3" w:rsidRDefault="001A05C3" w:rsidP="001A05C3">
      <w:pPr>
        <w:spacing w:after="138" w:line="265" w:lineRule="auto"/>
        <w:ind w:left="10" w:right="-10"/>
        <w:jc w:val="right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>Составитель: Ветошкина Ирина Владимировна</w:t>
      </w:r>
    </w:p>
    <w:p w:rsidR="001A05C3" w:rsidRPr="001A05C3" w:rsidRDefault="001A05C3" w:rsidP="001A05C3">
      <w:pPr>
        <w:spacing w:after="2923" w:line="265" w:lineRule="auto"/>
        <w:ind w:left="10" w:right="-10"/>
        <w:jc w:val="right"/>
        <w:rPr>
          <w:rFonts w:ascii="Times New Roman" w:hAnsi="Times New Roman" w:cs="Times New Roman"/>
          <w:sz w:val="20"/>
          <w:szCs w:val="20"/>
        </w:rPr>
      </w:pPr>
      <w:r w:rsidRPr="001A05C3">
        <w:rPr>
          <w:rFonts w:ascii="Times New Roman" w:hAnsi="Times New Roman" w:cs="Times New Roman"/>
          <w:sz w:val="20"/>
          <w:szCs w:val="20"/>
        </w:rPr>
        <w:t>учитель истории и обществознания</w:t>
      </w:r>
    </w:p>
    <w:p w:rsidR="0062664E" w:rsidRPr="00052F18" w:rsidRDefault="001A05C3" w:rsidP="009F4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F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</w:t>
      </w:r>
      <w:r w:rsidR="00460744"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681F48" w:rsidRPr="00052F18" w:rsidRDefault="00681F48" w:rsidP="00681F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учебному предмету «</w:t>
      </w:r>
      <w:r w:rsidR="00C61643" w:rsidRPr="00052F18">
        <w:rPr>
          <w:rFonts w:ascii="Times New Roman" w:eastAsia="Times New Roman" w:hAnsi="Times New Roman" w:cs="Times New Roman"/>
          <w:b/>
          <w:sz w:val="24"/>
          <w:szCs w:val="24"/>
        </w:rPr>
        <w:t>Мой Приморский край</w:t>
      </w: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 xml:space="preserve">» для обучающихся </w:t>
      </w:r>
      <w:r w:rsidR="00C61643" w:rsidRPr="00052F18">
        <w:rPr>
          <w:rFonts w:ascii="Times New Roman" w:eastAsia="Times New Roman" w:hAnsi="Times New Roman" w:cs="Times New Roman"/>
          <w:b/>
          <w:sz w:val="24"/>
          <w:szCs w:val="24"/>
        </w:rPr>
        <w:t>5 класса</w:t>
      </w: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18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</w:p>
    <w:p w:rsidR="00681F48" w:rsidRPr="00052F18" w:rsidRDefault="00681F48" w:rsidP="00681F4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Российской Федерации от 29.12.2012 г. N 273-ФЗ «Об образовании в Российской Федерации»;</w:t>
      </w:r>
    </w:p>
    <w:p w:rsidR="00681F48" w:rsidRPr="00052F18" w:rsidRDefault="00681F48" w:rsidP="00681F4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  <w:r w:rsidRPr="0005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F48" w:rsidRPr="00052F18" w:rsidRDefault="00681F48" w:rsidP="00681F48">
      <w:pPr>
        <w:numPr>
          <w:ilvl w:val="0"/>
          <w:numId w:val="1"/>
        </w:numPr>
        <w:spacing w:line="240" w:lineRule="auto"/>
        <w:contextualSpacing/>
        <w:jc w:val="both"/>
        <w:rPr>
          <w:rStyle w:val="c13"/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программы, ориентированной на  использование учебно-методического комплекта </w:t>
      </w:r>
    </w:p>
    <w:p w:rsidR="00681F48" w:rsidRPr="00052F18" w:rsidRDefault="00681F48" w:rsidP="00681F4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Н.А.Беляева, А.П. Ботнарь, О.Ю. Ботнарь. П.Г.Домбаева, А.А.Исаева, З.А.Ковалевой. А.Л. Мезенцева, М.Б. Сердюка, П.А. Щербина « Мой Приморский край» М.: «Просвещение», 2021</w:t>
      </w:r>
    </w:p>
    <w:p w:rsidR="00681F48" w:rsidRPr="00052F18" w:rsidRDefault="00681F48" w:rsidP="00681F48">
      <w:pPr>
        <w:numPr>
          <w:ilvl w:val="0"/>
          <w:numId w:val="1"/>
        </w:numPr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утвержденных, рекомендованных к использованию в образовательных организациях, реализующих программу общего образования;</w:t>
      </w:r>
    </w:p>
    <w:p w:rsidR="00681F48" w:rsidRPr="00052F18" w:rsidRDefault="00681F48" w:rsidP="00681F48">
      <w:pPr>
        <w:numPr>
          <w:ilvl w:val="0"/>
          <w:numId w:val="1"/>
        </w:numPr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образовательной организации.</w:t>
      </w:r>
    </w:p>
    <w:p w:rsidR="00681F48" w:rsidRPr="00052F18" w:rsidRDefault="00681F48" w:rsidP="00681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34 часа (1 час в неделю), 34 рабочих недели в соответствии с годовым учебным планом, годовым календарным учебным графиком. Запланировано </w:t>
      </w:r>
      <w:r w:rsidRPr="00052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проверочные  работы.</w:t>
      </w:r>
    </w:p>
    <w:p w:rsidR="00681F48" w:rsidRPr="00052F18" w:rsidRDefault="00681F48" w:rsidP="00681F48">
      <w:pPr>
        <w:pStyle w:val="a9"/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2F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</w:t>
      </w:r>
    </w:p>
    <w:p w:rsidR="00681F48" w:rsidRPr="00052F18" w:rsidRDefault="00681F48" w:rsidP="00681F4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F1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A26B90" w:rsidRPr="00052F18" w:rsidRDefault="00A26B90" w:rsidP="00A26B90">
      <w:pPr>
        <w:pStyle w:val="aa"/>
        <w:rPr>
          <w:rFonts w:ascii="Times New Roman" w:hAnsi="Times New Roman" w:cs="Times New Roman"/>
        </w:rPr>
      </w:pPr>
      <w:r w:rsidRPr="00052F18">
        <w:rPr>
          <w:rFonts w:ascii="Times New Roman" w:eastAsia="Arial Unicode MS" w:hAnsi="Times New Roman" w:cs="Times New Roman"/>
          <w:b/>
          <w:bCs/>
          <w:i/>
          <w:iCs/>
        </w:rPr>
        <w:t>Обучающийся научится:</w:t>
      </w:r>
      <w:r w:rsidRPr="00052F18">
        <w:rPr>
          <w:rFonts w:ascii="Times New Roman" w:hAnsi="Times New Roman" w:cs="Times New Roman"/>
        </w:rPr>
        <w:t xml:space="preserve"> - основным приёмам работы с историческими источниками, основами  архивной работы; </w:t>
      </w:r>
    </w:p>
    <w:p w:rsidR="00A26B90" w:rsidRPr="00052F18" w:rsidRDefault="00A26B90" w:rsidP="00A26B90">
      <w:pPr>
        <w:pStyle w:val="aa"/>
        <w:rPr>
          <w:rFonts w:ascii="Times New Roman" w:hAnsi="Times New Roman" w:cs="Times New Roman"/>
        </w:rPr>
      </w:pPr>
      <w:r w:rsidRPr="00052F18">
        <w:rPr>
          <w:rFonts w:ascii="Times New Roman" w:hAnsi="Times New Roman" w:cs="Times New Roman"/>
        </w:rPr>
        <w:t>- выработать умения выявлять и анализировать причинно-следственные связи исторических событий, раскрывать сущность и значение отдельных событий в общем  контексте отечественной и всемирной истории;</w:t>
      </w:r>
    </w:p>
    <w:p w:rsidR="00A26B90" w:rsidRPr="00052F18" w:rsidRDefault="00A26B90" w:rsidP="00A26B90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обучающихся с достижениями культуры древних народов Приморья, памятниками культуры средневековья и нового времени, тенденциями и направлениями  современной науки и культуры, произведениями творчества приморских деятелей культуры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18">
        <w:rPr>
          <w:rStyle w:val="c2"/>
          <w:color w:val="000000"/>
        </w:rPr>
        <w:t>-осваивать  гуманистические традиции и ценности  современного общества, уважать  права и свободу человека;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18">
        <w:rPr>
          <w:rStyle w:val="c12"/>
          <w:color w:val="000000"/>
        </w:rPr>
        <w:t>-осмысливать  социально-нравственный  опыт предшествующих поколений,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18">
        <w:rPr>
          <w:rStyle w:val="c12"/>
          <w:color w:val="000000"/>
        </w:rPr>
        <w:t>-понимать  культурное многообразие мира,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18">
        <w:rPr>
          <w:rStyle w:val="c12"/>
          <w:color w:val="000000"/>
        </w:rPr>
        <w:t>-уважительно относиться  к культуре своего народа и других народов.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2F18">
        <w:rPr>
          <w:rStyle w:val="c12"/>
          <w:b/>
          <w:i/>
          <w:iCs/>
          <w:color w:val="000000"/>
        </w:rPr>
        <w:t>Обучающийся получит возможность научиться:</w:t>
      </w:r>
    </w:p>
    <w:p w:rsidR="00681F48" w:rsidRPr="00052F18" w:rsidRDefault="00681F48" w:rsidP="00681F4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18">
        <w:rPr>
          <w:rStyle w:val="c2"/>
          <w:color w:val="000000"/>
        </w:rPr>
        <w:t>- осваивать гуманистические традиции и  ценности.</w:t>
      </w:r>
    </w:p>
    <w:p w:rsidR="00681F48" w:rsidRPr="00052F18" w:rsidRDefault="00681F48" w:rsidP="00681F48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681F48" w:rsidRPr="00052F18" w:rsidRDefault="00681F48" w:rsidP="00681F48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F1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052F18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</w:rPr>
        <w:t> </w:t>
      </w:r>
    </w:p>
    <w:p w:rsidR="00A26B90" w:rsidRPr="00052F18" w:rsidRDefault="00A26B90" w:rsidP="00681F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681F48" w:rsidRPr="00052F18" w:rsidRDefault="00681F48" w:rsidP="00681F48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81F48" w:rsidRPr="00052F18" w:rsidRDefault="00681F48" w:rsidP="00681F48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 xml:space="preserve">логически строить рассуждение, выстраивать ответ в соответствии с заданием, целью (сжато, </w:t>
      </w:r>
      <w:r w:rsidRPr="00052F18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полно, выборочно);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81F48" w:rsidRPr="00052F18" w:rsidRDefault="00681F48" w:rsidP="00681F48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681F48" w:rsidRPr="00052F18" w:rsidRDefault="00681F48" w:rsidP="00681F48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Pr="00052F18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1F48" w:rsidRPr="00052F18" w:rsidRDefault="00681F48" w:rsidP="00681F48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52F18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81F48" w:rsidRPr="00052F18" w:rsidRDefault="00681F48" w:rsidP="00681F48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81F48" w:rsidRPr="00052F18" w:rsidRDefault="00681F48" w:rsidP="00681F48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81F48" w:rsidRPr="00052F18" w:rsidRDefault="00681F48" w:rsidP="00681F4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81F48" w:rsidRPr="00052F18" w:rsidRDefault="00681F48" w:rsidP="00681F4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81F48" w:rsidRPr="00052F18" w:rsidRDefault="00681F48" w:rsidP="00681F4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81F48" w:rsidRPr="00052F18" w:rsidRDefault="00681F48" w:rsidP="00681F4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81F48" w:rsidRPr="00052F18" w:rsidRDefault="00681F48" w:rsidP="00681F4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81F48" w:rsidRPr="00052F18" w:rsidRDefault="00681F48" w:rsidP="00681F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681F48" w:rsidRPr="00052F18" w:rsidRDefault="00681F48" w:rsidP="00681F48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r w:rsidRPr="00052F18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81F48" w:rsidRPr="00052F18" w:rsidRDefault="00681F48" w:rsidP="00681F48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81F48" w:rsidRPr="00052F18" w:rsidRDefault="00681F48" w:rsidP="00681F48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81F48" w:rsidRPr="00052F18" w:rsidRDefault="00681F48" w:rsidP="00681F4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681F48" w:rsidRPr="00052F18" w:rsidRDefault="00681F48" w:rsidP="00681F4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681F48" w:rsidRPr="00052F18" w:rsidRDefault="00681F48" w:rsidP="00681F48">
      <w:pPr>
        <w:widowControl w:val="0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r w:rsidRPr="00052F18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81F48" w:rsidRPr="00052F18" w:rsidRDefault="00681F48" w:rsidP="00681F48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81F48" w:rsidRPr="00052F18" w:rsidRDefault="00681F48" w:rsidP="00681F48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81F48" w:rsidRPr="00052F18" w:rsidRDefault="00681F48" w:rsidP="00681F4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81F48" w:rsidRPr="00052F18" w:rsidRDefault="00681F48" w:rsidP="00681F48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F48" w:rsidRPr="00052F18" w:rsidRDefault="00681F48" w:rsidP="00681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64E" w:rsidRPr="00052F18" w:rsidRDefault="00460744" w:rsidP="00681F48">
      <w:pPr>
        <w:pStyle w:val="a9"/>
        <w:ind w:left="72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исторического образования предполагает, наряду с другими  факторами существенно большее внимание к истории малой Родины, к истории родного края,  своего района и города. Реализация регионального компонента базисного учебного плана  предполагает, прежде всего, обращение внимания на те неповторимые особенности районов и  территорий, которые, сложившись под влиянием местных историко-географических и  культурно-экономических факторов, определяют специфику образовательных потребностей, а  в конечном счете - специфику учебных планов и программ, используемых в образовательных  учреждениях данной территории. </w:t>
      </w:r>
    </w:p>
    <w:p w:rsidR="00052F18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687" w:right="70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представляемая программа, как элемент содержательной части регионального  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компонента, по своей сути является попыткой удовлетворить современные требования,  предъявляемые к историческому образованию в школах конкретного региона - нашего  Приморского края. И, прежде всего, создание этой программы нацелено на то, чтобы дать  возможность выпускнику приморской школы накопить именно те знания и умения, которые  помогут ему реализовать себя в родном крае, помогут ему стать патриотом своей земли,  знающим прошлое Приморья для того, чтобы создавать его будущее. </w:t>
      </w:r>
    </w:p>
    <w:p w:rsidR="0062664E" w:rsidRPr="00052F18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687" w:right="70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принципы построения программы таковы: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3" w:right="75"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Процесс изучения истории должен быть доступным и интересным, что предполагает  использование методических приемов творческого и игрового характера, а так же  рациональное сочетание различных форм работы учащихся на уроке.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685"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Изучение истории родного края должно основываться на использовании исторических  источников и исторических памятников той территории, где расположено образовательное  учреждение. </w:t>
      </w:r>
    </w:p>
    <w:p w:rsidR="0062664E" w:rsidRPr="00052F18" w:rsidRDefault="00681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7" w:right="7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3. Обучающиеся</w:t>
      </w:r>
      <w:r w:rsidR="00460744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вовлекаются в учебный процесс как активные и самостоятельные  исследователи прошлого</w:t>
      </w:r>
      <w:r w:rsidR="00460744"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60744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предполагает использование проблемно-поисковых методов  деятельности учащихся на уроке. </w:t>
      </w:r>
    </w:p>
    <w:p w:rsidR="00052F18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685" w:right="7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4. Учитель и ученики в изучении предмета выступают как сплоченная группа, где  каждый вправе высказывать и защищать свою гипотезу, свое видение того или иного вопроса. 5. Включение местного исторического материала в изучение отдельных тем должно быть  оптимальным, то есть с одной стороны его можно и нужно применять как можно чаще, с  другой - оно не должно сужать рассматриваемый процесс и мешать полновесному раскрытию  темы урока.</w:t>
      </w:r>
    </w:p>
    <w:p w:rsidR="0062664E" w:rsidRPr="00052F18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685" w:right="7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Хронологически программа кур</w:t>
      </w:r>
      <w:r w:rsidR="00681F48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са «Краеведение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охватывает огромный период с момента появления первых людей на территории  Приморья до современности. Это, в сочетании с узкими рамками регионального компонента,  потребовало тщательного отбора исторического материала, вошедшего в содержание  программы.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5" w:right="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содержания программы автор</w:t>
      </w:r>
      <w:r w:rsidR="00681F48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ы опирались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трёхаспектный принцип,  состоящий в том, что сам Приморский край, как объект исследования рассматривается с трёх  точек зрения: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6" w:lineRule="auto"/>
        <w:ind w:left="688" w:right="76" w:firstLine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часть России, отразившая в своей истории все коллизии истории Российского  государства, как форпост России на Дальнем Востоке;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9" w:right="71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как участник сообщества Азиатско-Тихоокеанского региона, связанный с соседними  странами общей историей, общими факторами развития на современном этапе и общими  перспективами развития региона в будущем;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4" w:firstLine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самостоятельный экономико-географический объект со своей историей,  своеобразной этнокультурой, с характерными чертами экономического и политического  развития.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344" w:lineRule="auto"/>
        <w:ind w:left="683" w:right="71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Такой подход к отбору содержания программы позволяет с одной стороны достаточно  глубоко изучить особенности исторического развития Приморья, а с другой - рассматривать  эти особенности в контексте процессов, происходящих в России и в Азиатско-Тихоокеанском  регионе.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687" w:right="72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вышеперечисленное отразилось на постановке цели и задач, выдвигаемых перед  данной программой. </w:t>
      </w:r>
    </w:p>
    <w:p w:rsidR="0062664E" w:rsidRPr="00052F18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345" w:lineRule="auto"/>
        <w:ind w:left="692" w:right="75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формировать историческое сознание, воспитывать чувство  сопричастности к прошлому, прежде всего к истории родного края; </w:t>
      </w:r>
    </w:p>
    <w:p w:rsidR="0078258E" w:rsidRPr="00052F18" w:rsidRDefault="00460744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43" w:lineRule="auto"/>
        <w:ind w:left="687" w:right="7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программы учитывалось, что материал будет изучаться по учебник</w:t>
      </w:r>
      <w:r w:rsidR="00A26B90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у  «Мой Приморский край»: учебное пособие для 7-8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 учреждений в</w:t>
      </w:r>
      <w:r w:rsidR="00A26B90"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сех типов.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3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Требования к уровню подготовки обучающихся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345" w:lineRule="auto"/>
        <w:ind w:left="1251" w:right="1260" w:hanging="4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результате изучения курса «история российского Приморья» обучающийся должен </w:t>
      </w:r>
      <w:r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знать/понимать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5" w:lineRule="auto"/>
        <w:ind w:left="831" w:right="71" w:firstLine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основные этапы и ключевые события истории российского Приморья с древности до  наших дней; выдающихся деятелей истории;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изученные виды исторических источников;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2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уметь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44" w:lineRule="auto"/>
        <w:ind w:left="825" w:right="72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соотносить даты событий истории российского Приморья с отечественной и всеобщей  историей; определять последовательность и длительность важнейших событий; • использовать текст исторического источника при ответе на вопросы, решении  различных учебных задач; сравнивать свидетельства разных источников; • рассказывать о важнейших исторических событиях и их участниках, показывая  знание необходимых фактов, дат, терминов; давать описание исторических событий и  памятников культуры на основе текста и иллюстративного материала учебника, фрагментов  исторических источников; использовать приобретенные знания при написании творческих  работ, рефератов; </w:t>
      </w:r>
    </w:p>
    <w:p w:rsidR="00052F18" w:rsidRDefault="0078258E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825" w:right="79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свое отношение к наиболее значительным событиям и личностям</w:t>
      </w:r>
      <w:r w:rsid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истории  р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оссийского Приморья; </w:t>
      </w:r>
    </w:p>
    <w:p w:rsidR="0078258E" w:rsidRPr="00052F18" w:rsidRDefault="0078258E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825" w:right="79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для: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834" w:right="8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понимания исторических причин и исторического значения событий и явлений  современной жизни; </w:t>
      </w:r>
    </w:p>
    <w:p w:rsidR="0078258E" w:rsidRPr="00052F18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830" w:right="71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18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использования знаний об историческом пути и традициях народов российского  Приморья в общении с людьми другой культуры, национальной и религиозной  принадлежности.</w:t>
      </w:r>
    </w:p>
    <w:p w:rsidR="0062664E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right="40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курса</w:t>
      </w:r>
    </w:p>
    <w:p w:rsidR="0062664E" w:rsidRDefault="00460744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45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</w:t>
      </w:r>
    </w:p>
    <w:p w:rsidR="0062664E" w:rsidRPr="00B53E7C" w:rsidRDefault="00A26B90" w:rsidP="00082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 .Образ малой родины</w:t>
      </w:r>
      <w:r w:rsidR="0008252D" w:rsidRP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</w:t>
      </w:r>
      <w:r w:rsidR="00460744" w:rsidRP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час). </w:t>
      </w:r>
    </w:p>
    <w:p w:rsidR="0008252D" w:rsidRDefault="00082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«Я- приморец». Что означают эти слова? Герб, флаг Приморского  края.</w:t>
      </w:r>
    </w:p>
    <w:p w:rsidR="0008252D" w:rsidRPr="0008252D" w:rsidRDefault="00082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 w:rsid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Далекое прошлое Приморья  (5</w:t>
      </w:r>
      <w:r w:rsidR="00043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2664E" w:rsidRDefault="0008252D" w:rsidP="00082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44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46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Появление и расселение человека на территории Приморья. Образ жизни и занятия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6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древнейших жителей Приморья. Археологические памятники палеолита, мезолита и неолита.  Теория об особом центре неолитических культур на юге Дальнего Востока России, и её  анализ. Неолитическая революция в Приморье.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5" w:lineRule="auto"/>
        <w:ind w:left="686" w:right="77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бронзы - время развития производящего хозяйства. Ранний железный век в  Приморье. Янковская археологическая культура. Развитый железный век в Приморье.  Археологические памятники эпохи палеометалла. Культура и религия древнейших приморцев.</w:t>
      </w:r>
    </w:p>
    <w:p w:rsidR="0062664E" w:rsidRDefault="00626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64E" w:rsidRPr="003A310D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46" w:lineRule="auto"/>
        <w:ind w:left="689" w:right="7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Древнейшие племена Приморья. Сушени - родоначальники приморских племён. Илоу и  воцзюй - </w:t>
      </w:r>
      <w:r w:rsidRPr="003A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племена палеометалла в Приморье. Территория расселения и основные занятия  племён. Складывание предпосылок для возникновения государственности в железном веке.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4" w:lineRule="auto"/>
        <w:ind w:left="687" w:right="70" w:firstLine="55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A310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Бохай (698 - 926 гг.) Культура и религия бохайцев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государства Бохай. Государственно-административное устройство.  Особенности социально-экономического развития. Война с империей Ляо и гибель  Бохайского государства. Наука и образование. Литература и музыкальное искусство.  Дворцово-храмовая архитектура. Скульптура и живопись. Декоративно-прикладное  искусство. Шаманизм и распространение буддизма на территории государства Бохай.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Чжурчжэньская импери</w:t>
      </w:r>
      <w:r w:rsidR="000434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 Цзинь (1115-1234 гг.)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4" w:lineRule="auto"/>
        <w:ind w:left="686" w:right="78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чжурчжэньского государства. Война с Китаем. Государственно административное устройство. Общественный строй. Хозяйство и быт. Война с монголами и  гибель империи. Государство Восточное Ся. Чжурчжэни в XIV-XV веках. Приморье в XVI XVII веках.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8" w:right="7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религия чжурчжэней. Наука и образование. Письменность и литература.  Скульптура и дворцово-храмовая архитектура. Декоративно-изобразительное искусство.  Религии чжурчжэней: шаманизм, буддизм, даосизм. </w:t>
      </w:r>
    </w:p>
    <w:p w:rsidR="00043422" w:rsidRDefault="0004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8" w:right="73" w:firstLine="5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Коренные народы Приморья</w:t>
      </w:r>
      <w:r w:rsidR="007A0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 часа)</w:t>
      </w:r>
    </w:p>
    <w:p w:rsidR="00043422" w:rsidRDefault="0004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8" w:right="7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Этническая история и хозяйство. Культура коренных народов Приморья. Религиозные представления. Духовная культура. Декоративно –прикладное искусство.</w:t>
      </w:r>
      <w:r w:rsidR="007A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Удэгейцы, нанайцы</w:t>
      </w:r>
    </w:p>
    <w:p w:rsidR="007A00F6" w:rsidRDefault="007A00F6" w:rsidP="007A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8" w:right="73" w:firstLine="5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4. Русские географические открытия на Да</w:t>
      </w:r>
      <w:r w:rsid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льнем Востоке в 17-18 веках.( 2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часа)</w:t>
      </w:r>
    </w:p>
    <w:p w:rsidR="0062664E" w:rsidRPr="007A00F6" w:rsidRDefault="00460744" w:rsidP="007A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8" w:right="7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на восток. Открытие Забайкалья и Приамурья русскими в XVII веке. Освоение  </w:t>
      </w:r>
      <w:r w:rsidR="007A00F6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Сибири.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4" w:lineRule="auto"/>
        <w:ind w:left="689" w:right="7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Походы П.И. Бекетова, И.Ю. Москвитина, В.Д. Пояркова и Е.П. Хабарова. Маршруты и  особенности экспедиций. Экономическое освоение Дальнего Востока в XVII веке. Результаты  и значение присоединения дальневосточных земель для Российского государства. </w:t>
      </w:r>
    </w:p>
    <w:p w:rsidR="007A00F6" w:rsidRPr="007A00F6" w:rsidRDefault="007A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4" w:lineRule="auto"/>
        <w:ind w:left="689" w:right="71" w:firstLine="5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5. Вхождение Приморья в состав Российского государства.( 2 часа)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685" w:right="71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Амурские экспедиции 1851 - 1855 гг. под руководством Г.И. Невельского. Вклад  участников экспедиций Н.М. Чихачева, Н.К. Бошняка, А.И. Воронина и других в освоении  дальневосточных земель. Деятельность Н.Н. Муравьева. Амурские сплавы. Русско-Японские  отношения в середине XIX века.</w:t>
      </w:r>
    </w:p>
    <w:p w:rsidR="007A00F6" w:rsidRPr="007A00F6" w:rsidRDefault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685" w:right="71" w:firstLine="5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6. Заселение края во второй половине 19- начале 20 века. (2 часа)</w:t>
      </w:r>
    </w:p>
    <w:p w:rsidR="0062664E" w:rsidRDefault="00626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64E" w:rsidRPr="00A915B0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676" w:right="7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Переселенческая политика России на Дальнем Востоке. Экономическое развитие  Приморья во вто</w:t>
      </w:r>
      <w:r w:rsidR="00A91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половине XIX века.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5" w:right="7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социально-экономического развития дальневосточного региона. Изменения  в административно-территориальном делении Дальнего Востока России. Особенности  переселенческой политики России. Ход и итоги переселения крестьян и рабочих на  территорию Приморья.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сельского хозяйства. Особенности земледелия в Приморье. Возникновение и  развитие добывающей, обрабатывающей и лесоперерабатывающей отраслей  промышленности. Развитие водного и железнодорожного транспорта. </w:t>
      </w:r>
    </w:p>
    <w:p w:rsidR="00A915B0" w:rsidRDefault="00A915B0" w:rsidP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7. Освоение и развитие Приморья во второй половине 19- начале 20 века.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5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часа)</w:t>
      </w:r>
    </w:p>
    <w:p w:rsidR="00A915B0" w:rsidRDefault="00A915B0" w:rsidP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развитие Приморья в 1900-1903 гг. Строительство КВЖД.  Превращение Порт-Артура в главную военно-морскую базу России на Тихом океане. Новый  этап переселенческого движения на Дальнем Востоке.  Развитие железнодорожного транспорта. Укрепление промышленности. Развитие  сельского хозяйства. Расширение торговли и предпринимательства.</w:t>
      </w:r>
    </w:p>
    <w:p w:rsidR="00192DC7" w:rsidRDefault="00192DC7" w:rsidP="00192D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8. Край – воин (2 часа)</w:t>
      </w:r>
    </w:p>
    <w:p w:rsidR="0062664E" w:rsidRPr="00192DC7" w:rsidRDefault="00460744" w:rsidP="00192D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683" w:right="7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Приморья в 1900-1903 гг. Строительство КВЖД.  Превращение Порт-Артура в главную военно-морскую базу России на Тихом океане. Новый  этап переселенческого движения на Дальнем Востоке. 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4" w:lineRule="auto"/>
        <w:ind w:left="688" w:right="7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обо</w:t>
      </w:r>
      <w:r w:rsid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роноспособности дальневосточных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рубежей.</w:t>
      </w:r>
      <w:r w:rsid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 Владивостокской крепости. Военные действия</w:t>
      </w:r>
      <w:r w:rsid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море. Подвиг крейсера «Варяг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Оборона и  сдача Порт-Артура. Военные действия в Манчжурии. Разгром второй Тихоокеанской эскадры.  Портсмутский договор 1905 г. Итоги Русско-японской войны и ее значение для Приморья. </w:t>
      </w:r>
    </w:p>
    <w:p w:rsidR="0062664E" w:rsidRDefault="00460744" w:rsidP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1" w:lineRule="auto"/>
        <w:ind w:left="690" w:right="16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Обострение политической ситуации в </w:t>
      </w:r>
      <w:r w:rsidR="00A915B0">
        <w:rPr>
          <w:rFonts w:ascii="Times New Roman" w:eastAsia="Times New Roman" w:hAnsi="Times New Roman" w:cs="Times New Roman"/>
          <w:color w:val="000000"/>
          <w:sz w:val="24"/>
          <w:szCs w:val="24"/>
        </w:rPr>
        <w:t>1905 г. Солдатские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Революционное движение в конце 1905 - начале 1906 г. Деятельность левых партий.  Подавление военного восстания осенью 1907 г. Ужесточение политического режима в конце  1907-</w:t>
      </w:r>
      <w:r w:rsid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1908 гг. Социальные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Приморье 1909-1914 гг. </w:t>
      </w:r>
    </w:p>
    <w:p w:rsidR="00192DC7" w:rsidRPr="00192DC7" w:rsidRDefault="00192DC7" w:rsidP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1" w:lineRule="auto"/>
        <w:ind w:left="690" w:right="16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Приморье в эпоху великих потрясений. 1914-1922 ( 3 часа)</w:t>
      </w:r>
    </w:p>
    <w:p w:rsidR="00192DC7" w:rsidRDefault="00192DC7" w:rsidP="00A91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1" w:lineRule="auto"/>
        <w:ind w:left="690" w:right="16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64E" w:rsidRDefault="00460744" w:rsidP="00192D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688" w:right="7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Изменения в экономике  Приморья после вступления России в первую мировую войну. Обострение политической обстановки весной 1917 г. в Приморье. Оживление  активности политических партий. Укрепление позиций социал-демократов и большевизация  Советов в Приморье. Провозглашение Советской власти и первые мероприятия Советов. </w:t>
      </w:r>
    </w:p>
    <w:p w:rsidR="0062664E" w:rsidRPr="00192DC7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3" w:lineRule="auto"/>
        <w:ind w:left="655" w:right="71" w:firstLine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война и иностранная интервенция в Приморье. Дальне</w:t>
      </w:r>
      <w:r w:rsidR="00192DC7" w:rsidRPr="0019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 республика.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9" w:right="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антисоветского лагеря. Военные действия летом 1918 г. Начало  иностранной интервенции. Приход к власти адмирала Колчака. Деятельность колчаковского  правительства и антиколчаковский переворот 1920 г. Японская интервенция в Приморье.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5" w:lineRule="auto"/>
        <w:ind w:left="687" w:right="73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ДВР и первые преобразования республики. Конституция ДВР и внутренняя  политика республики. Контрреволюционный переворот в мае 1921 г. Освобождение Приморья  от интервентов. Окончание гражданской войны на Дальнем Востоке. Российское  Дальневосточное зарубежье. </w:t>
      </w:r>
    </w:p>
    <w:p w:rsidR="0046186D" w:rsidRDefault="0046186D" w:rsidP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5" w:lineRule="auto"/>
        <w:ind w:left="687" w:right="73" w:firstLine="5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10. Строительство нового общества. 1922-1941( 2 часа)</w:t>
      </w:r>
    </w:p>
    <w:p w:rsidR="0062664E" w:rsidRPr="0046186D" w:rsidRDefault="00460744" w:rsidP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5" w:lineRule="auto"/>
        <w:ind w:left="687" w:right="73" w:firstLine="5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Последствия гражданской войны и интервенции. Укрепление государственно административной системы. Возрождение экономики. НЭП в Приморье. Концессионная  политика в Приморье.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Форсированное развитие экономики и массовые репрессии в Приморье. 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7" w:right="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Индустриализация Приморья - планы, методы проведения, результаты. Массовая  коллективизация в Приморье - итоги и выводы. Массовые репрессии 30-х г. в Приморье. Внешняя политика Советской России на Дальнем Востоке в 20 - 30 годы.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Дальневосточные границы - провокации продолжаются. Конфликт на КВЖД. Укрепление  обороноспособности Советского Дальнего Востока. Обострение отношений с Японией.  Военные действия в районе оз. Хасан.</w:t>
      </w:r>
    </w:p>
    <w:p w:rsidR="0046186D" w:rsidRDefault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7" w:right="74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11. На дальнем пограничье (1 час)</w:t>
      </w:r>
    </w:p>
    <w:p w:rsidR="0046186D" w:rsidRDefault="0046186D" w:rsidP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7" w:right="74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12. Приморье в годы Великой отечественной войны (3 часа)</w:t>
      </w:r>
    </w:p>
    <w:p w:rsidR="0062664E" w:rsidRDefault="00460744" w:rsidP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7" w:right="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Обстановка на Дальнем Востоке в начале войны. Мобилизационные мероприятия в крае.  Перестройка экономики края. Ленд-лиз. Трудовые ресурсы. Всенародная помощь фронту.  Участие приморцев в боях против немецко-фашистских захватчиков. Ветераны войны вашего  района. Японская агрессия на Тихом океане. Подготовка и начало военных действий. Участие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приморцев в войне с Японией. Разгром и капитуляция Японии. </w:t>
      </w:r>
    </w:p>
    <w:p w:rsidR="0046186D" w:rsidRPr="0046186D" w:rsidRDefault="0046186D" w:rsidP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87" w:right="74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13. Развитие края во второй половине 20 века (1 час)</w:t>
      </w:r>
    </w:p>
    <w:p w:rsidR="0062664E" w:rsidRPr="0046186D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676" w:right="72" w:firstLine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6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развитие Приморья в 50 - 80 гг. Общественно-политическая жизнь  Приморья в серед</w:t>
      </w:r>
      <w:r w:rsidR="0046186D" w:rsidRPr="0046186D">
        <w:rPr>
          <w:rFonts w:ascii="Times New Roman" w:eastAsia="Times New Roman" w:hAnsi="Times New Roman" w:cs="Times New Roman"/>
          <w:color w:val="000000"/>
          <w:sz w:val="24"/>
          <w:szCs w:val="24"/>
        </w:rPr>
        <w:t>ине 50 - начале 90 гг.</w:t>
      </w:r>
    </w:p>
    <w:p w:rsidR="0062664E" w:rsidRDefault="0046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8"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ведущих отраслей промышленности. Промышленные предприятия вашего района.  Изменение транспортной структуры края. Развитие сельского хозяйства в крае. Экологическая  ситуация в Приморье в 50 - 80 гг. </w:t>
      </w:r>
    </w:p>
    <w:p w:rsidR="0046186D" w:rsidRDefault="00461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8" w:right="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14. Культурная жизнь Приморья</w:t>
      </w:r>
      <w:r w:rsidR="00782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 час)</w:t>
      </w:r>
    </w:p>
    <w:p w:rsidR="0078258E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4" w:lineRule="auto"/>
        <w:ind w:left="688" w:right="72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«Оттепель» в Приморье. Общественно-политическая ситуация в Приморье в годы  правления Л.И. Брежнева. Перестройка в Приморье в конце 80 - нач. 90 гг. в Приморье.  Развитие культуры в 60 - 80 гг. </w:t>
      </w:r>
    </w:p>
    <w:p w:rsidR="0078258E" w:rsidRPr="0078258E" w:rsidRDefault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688"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58E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6" w:lineRule="auto"/>
        <w:ind w:left="687" w:right="78" w:firstLine="5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15. Приморский край на рубеже 20-21 веков (3 часа)</w:t>
      </w:r>
    </w:p>
    <w:p w:rsidR="0078258E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6" w:lineRule="auto"/>
        <w:ind w:left="687" w:right="78" w:firstLine="56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XXI - век Тихого океана. Расширение сотрудничества со странами АТР. Международные  экономические проекты. Перспективы развития вашего района, города.  </w:t>
      </w:r>
      <w:r w:rsidRPr="0078258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Приморья: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258E">
        <w:rPr>
          <w:rFonts w:ascii="Times New Roman" w:eastAsia="Times New Roman" w:hAnsi="Times New Roman" w:cs="Times New Roman"/>
          <w:color w:val="000000"/>
          <w:sz w:val="24"/>
          <w:szCs w:val="24"/>
        </w:rPr>
        <w:t>из века XIX в век XXI. (2 час).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8258E" w:rsidRDefault="0078258E" w:rsidP="007825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43" w:lineRule="auto"/>
        <w:ind w:left="687" w:right="7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Наука и образование. Литература и книгоиздательство. Музыка и театр. Архитектура и  живопись. Религиозная жизнь Приморья. Деятели культуры вашего района. </w:t>
      </w:r>
    </w:p>
    <w:p w:rsidR="009F4F3E" w:rsidRDefault="0078258E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43" w:lineRule="auto"/>
        <w:ind w:left="687" w:right="7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местам памяти </w:t>
      </w:r>
    </w:p>
    <w:p w:rsidR="00787B55" w:rsidRDefault="00787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B55" w:rsidRDefault="00787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897"/>
        <w:gridCol w:w="1920"/>
        <w:gridCol w:w="2357"/>
      </w:tblGrid>
      <w:tr w:rsidR="00787B55" w:rsidTr="00CB7707">
        <w:trPr>
          <w:trHeight w:val="438"/>
        </w:trPr>
        <w:tc>
          <w:tcPr>
            <w:tcW w:w="295" w:type="pct"/>
            <w:vAlign w:val="center"/>
          </w:tcPr>
          <w:p w:rsidR="00787B55" w:rsidRPr="006F05C9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F0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05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27" w:type="pct"/>
            <w:vAlign w:val="center"/>
          </w:tcPr>
          <w:p w:rsidR="00787B55" w:rsidRPr="006F05C9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  <w:r w:rsidRPr="006F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888" w:type="pct"/>
            <w:vAlign w:val="center"/>
          </w:tcPr>
          <w:p w:rsidR="00787B55" w:rsidRPr="006F05C9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90" w:type="pct"/>
            <w:vAlign w:val="center"/>
          </w:tcPr>
          <w:p w:rsidR="00787B55" w:rsidRPr="006F05C9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7B55" w:rsidTr="00787B55">
        <w:trPr>
          <w:trHeight w:val="438"/>
        </w:trPr>
        <w:tc>
          <w:tcPr>
            <w:tcW w:w="5000" w:type="pct"/>
            <w:gridSpan w:val="4"/>
            <w:vAlign w:val="center"/>
          </w:tcPr>
          <w:p w:rsidR="00787B55" w:rsidRPr="006F05C9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Приморский край</w:t>
            </w: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pct"/>
          </w:tcPr>
          <w:p w:rsidR="00787B55" w:rsidRPr="00EF220C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малой родины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pct"/>
          </w:tcPr>
          <w:p w:rsidR="00787B55" w:rsidRPr="00EF220C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Далекое прошлое Приморья</w:t>
            </w:r>
          </w:p>
        </w:tc>
        <w:tc>
          <w:tcPr>
            <w:tcW w:w="888" w:type="pct"/>
            <w:vAlign w:val="center"/>
          </w:tcPr>
          <w:p w:rsidR="00787B55" w:rsidRDefault="00B53E7C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pct"/>
          </w:tcPr>
          <w:p w:rsidR="00787B55" w:rsidRPr="00EF220C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Коренные народы Приморья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37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pct"/>
          </w:tcPr>
          <w:p w:rsidR="00787B55" w:rsidRPr="00EF220C" w:rsidRDefault="00787B55" w:rsidP="007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 на Дальнем востоке 17-18 веках</w:t>
            </w:r>
          </w:p>
        </w:tc>
        <w:tc>
          <w:tcPr>
            <w:tcW w:w="888" w:type="pct"/>
            <w:vAlign w:val="center"/>
          </w:tcPr>
          <w:p w:rsidR="00787B55" w:rsidRDefault="00B53E7C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Приморья в состав российского государства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края во второй половине 19-начале 20 века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развитие Приморья во второй половине 19 –начале 20 века</w:t>
            </w:r>
          </w:p>
        </w:tc>
        <w:tc>
          <w:tcPr>
            <w:tcW w:w="888" w:type="pct"/>
            <w:vAlign w:val="center"/>
          </w:tcPr>
          <w:p w:rsidR="00787B55" w:rsidRDefault="00B53E7C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-воин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pct"/>
          </w:tcPr>
          <w:p w:rsidR="00787B55" w:rsidRPr="00126E12" w:rsidRDefault="00787B55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эпоху великих потрясений 1914-1922 годов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pct"/>
          </w:tcPr>
          <w:p w:rsidR="00787B55" w:rsidRPr="00C27DD8" w:rsidRDefault="003A310D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общества. 1922-1941 годов.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18"/>
        </w:trPr>
        <w:tc>
          <w:tcPr>
            <w:tcW w:w="295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7" w:type="pct"/>
          </w:tcPr>
          <w:p w:rsidR="00787B55" w:rsidRPr="00C27DD8" w:rsidRDefault="003A310D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дальнем пограничье</w:t>
            </w:r>
          </w:p>
        </w:tc>
        <w:tc>
          <w:tcPr>
            <w:tcW w:w="888" w:type="pct"/>
            <w:vAlign w:val="center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295" w:type="pct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pct"/>
          </w:tcPr>
          <w:p w:rsidR="00787B55" w:rsidRPr="00A93D6A" w:rsidRDefault="003A310D" w:rsidP="00787B55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Приморье в годы Великой отечественной войны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295" w:type="pct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pct"/>
          </w:tcPr>
          <w:p w:rsidR="00787B55" w:rsidRPr="00A93D6A" w:rsidRDefault="003A310D" w:rsidP="00787B55">
            <w:pPr>
              <w:tabs>
                <w:tab w:val="left" w:pos="1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края во второй половине 20 века.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295" w:type="pct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pct"/>
          </w:tcPr>
          <w:p w:rsidR="00787B55" w:rsidRPr="00A93D6A" w:rsidRDefault="003A310D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жизнь Приморья в 1950-1980-е годы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295" w:type="pct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pct"/>
          </w:tcPr>
          <w:p w:rsidR="00787B55" w:rsidRPr="00A93D6A" w:rsidRDefault="003A310D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 на рубеже 20-21 веков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295" w:type="pct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pct"/>
          </w:tcPr>
          <w:p w:rsidR="00787B55" w:rsidRPr="00A93D6A" w:rsidRDefault="003A310D" w:rsidP="0078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 Мой Приморский край»</w:t>
            </w:r>
          </w:p>
        </w:tc>
        <w:tc>
          <w:tcPr>
            <w:tcW w:w="888" w:type="pct"/>
            <w:vAlign w:val="center"/>
          </w:tcPr>
          <w:p w:rsidR="00787B55" w:rsidRDefault="003A310D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5" w:rsidTr="00CB7707">
        <w:trPr>
          <w:trHeight w:val="401"/>
        </w:trPr>
        <w:tc>
          <w:tcPr>
            <w:tcW w:w="3022" w:type="pct"/>
            <w:gridSpan w:val="2"/>
            <w:vAlign w:val="center"/>
          </w:tcPr>
          <w:p w:rsidR="00787B55" w:rsidRPr="00A93D6A" w:rsidRDefault="00787B55" w:rsidP="00787B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8" w:type="pct"/>
            <w:vAlign w:val="center"/>
          </w:tcPr>
          <w:p w:rsidR="00787B55" w:rsidRPr="00A93D6A" w:rsidRDefault="00B53E7C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0" w:type="pct"/>
          </w:tcPr>
          <w:p w:rsidR="00787B55" w:rsidRDefault="00787B55" w:rsidP="0078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B55" w:rsidRDefault="00787B55" w:rsidP="00787B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B55" w:rsidRDefault="00787B55" w:rsidP="00787B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B55" w:rsidRDefault="00787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B55" w:rsidRDefault="00787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052F18" w:rsidP="00052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CB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 – тематическое планирование курса </w:t>
      </w:r>
    </w:p>
    <w:p w:rsidR="00CB7707" w:rsidRDefault="00CB7707" w:rsidP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4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«Мой Приморский край»</w:t>
      </w: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330"/>
        <w:gridCol w:w="857"/>
        <w:gridCol w:w="576"/>
        <w:gridCol w:w="539"/>
        <w:gridCol w:w="595"/>
        <w:gridCol w:w="526"/>
        <w:gridCol w:w="2691"/>
      </w:tblGrid>
      <w:tr w:rsidR="00CB7707" w:rsidRPr="00A82F56" w:rsidTr="00CB7707">
        <w:trPr>
          <w:trHeight w:val="540"/>
        </w:trPr>
        <w:tc>
          <w:tcPr>
            <w:tcW w:w="291" w:type="pct"/>
            <w:vMerge w:val="restart"/>
            <w:vAlign w:val="center"/>
          </w:tcPr>
          <w:p w:rsidR="00CB7707" w:rsidRPr="009E2D11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16" w:type="pct"/>
            <w:vMerge w:val="restart"/>
            <w:vAlign w:val="center"/>
          </w:tcPr>
          <w:p w:rsidR="00CB7707" w:rsidRPr="009E2D11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" w:type="pct"/>
            <w:vMerge w:val="restart"/>
            <w:vAlign w:val="center"/>
          </w:tcPr>
          <w:p w:rsidR="00CB7707" w:rsidRPr="009E2D11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r w:rsidRPr="009E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95" w:type="pct"/>
            <w:gridSpan w:val="5"/>
            <w:vAlign w:val="center"/>
          </w:tcPr>
          <w:p w:rsidR="00CB7707" w:rsidRPr="009E2D11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707" w:rsidRPr="00A82F56" w:rsidTr="00CB7707">
        <w:trPr>
          <w:trHeight w:val="345"/>
        </w:trPr>
        <w:tc>
          <w:tcPr>
            <w:tcW w:w="291" w:type="pct"/>
            <w:vMerge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vMerge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CB7707" w:rsidRPr="009E2D11" w:rsidRDefault="00CB7707" w:rsidP="00D57A10">
            <w:pPr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CB7707" w:rsidRPr="009E2D11" w:rsidRDefault="00CB7707" w:rsidP="00D57A10">
            <w:pPr>
              <w:ind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CB7707" w:rsidRPr="009E2D11" w:rsidRDefault="00CB7707" w:rsidP="00D57A10">
            <w:pPr>
              <w:ind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CB7707" w:rsidRPr="009E2D11" w:rsidRDefault="00CB7707" w:rsidP="00C61643">
            <w:pPr>
              <w:ind w:right="-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CB7707" w:rsidRPr="00A82F56" w:rsidTr="00CB7707">
        <w:trPr>
          <w:trHeight w:val="317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pct"/>
            <w:vAlign w:val="center"/>
          </w:tcPr>
          <w:p w:rsidR="00CB7707" w:rsidRPr="00590905" w:rsidRDefault="00CB7707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малой родины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Стр.3-7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pct"/>
            <w:vAlign w:val="center"/>
          </w:tcPr>
          <w:p w:rsidR="00CB7707" w:rsidRPr="00590905" w:rsidRDefault="00CB7707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эпоху первобытности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Стр.8-16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vAlign w:val="center"/>
          </w:tcPr>
          <w:p w:rsidR="00CB7707" w:rsidRPr="00590905" w:rsidRDefault="00CB7707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раннем средневековье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17-24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pct"/>
            <w:vAlign w:val="center"/>
          </w:tcPr>
          <w:p w:rsidR="00CB7707" w:rsidRPr="00590905" w:rsidRDefault="00CB7707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Чжурдчжэ</w:t>
            </w:r>
            <w:r w:rsidR="00D57A10">
              <w:rPr>
                <w:rFonts w:ascii="Times New Roman" w:hAnsi="Times New Roman" w:cs="Times New Roman"/>
                <w:sz w:val="24"/>
                <w:szCs w:val="24"/>
              </w:rPr>
              <w:t>ни в Приморье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24-38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Далекое прошлое Приморья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сообщения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Далекое прошлое Приморья ( урок практикум)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тетради. термины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Коренные народы Приморья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Стр.51-61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коренных народов Приморья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 на Дальнем Востоке в 17 веке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Стр.62-69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 в 18 веке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Стр.69-79, заполнить таблицу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Приморья в состав Российского государства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Стр.80-85</w:t>
            </w:r>
          </w:p>
        </w:tc>
      </w:tr>
      <w:tr w:rsidR="00CB7707" w:rsidRPr="00A82F56" w:rsidTr="00CB7707">
        <w:trPr>
          <w:trHeight w:val="279"/>
        </w:trPr>
        <w:tc>
          <w:tcPr>
            <w:tcW w:w="291" w:type="pct"/>
            <w:vAlign w:val="center"/>
          </w:tcPr>
          <w:p w:rsidR="00CB7707" w:rsidRPr="009E7E79" w:rsidRDefault="00CB7707" w:rsidP="00D57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pct"/>
            <w:vAlign w:val="center"/>
          </w:tcPr>
          <w:p w:rsidR="00CB7707" w:rsidRPr="00590905" w:rsidRDefault="00D57A1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Вхождения Приморья в состав Российского государства ( продолжение)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D57A1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Стр.86-92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края во второй половине 19 века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Стр.93-99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края в начале 20 века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Стр.99-110, задания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развитие Приморья во второй половине 19 века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113-121</w:t>
            </w:r>
          </w:p>
        </w:tc>
      </w:tr>
      <w:tr w:rsidR="00CB7707" w:rsidRPr="00A82F56" w:rsidTr="00CB7707">
        <w:trPr>
          <w:trHeight w:val="401"/>
        </w:trPr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pct"/>
          </w:tcPr>
          <w:p w:rsidR="00CB7707" w:rsidRPr="009F0B51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развитие Приморья в начале 20 века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Стр.122-137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6" w:type="pct"/>
          </w:tcPr>
          <w:p w:rsidR="00CB7707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Край- воин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Стр.138-144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годы русско-японской войны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Стр.144-150. Термины, личности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 Далекое прошлое Приморья»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Приморье в годы </w:t>
            </w:r>
            <w:r w:rsidR="008A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мировой войны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Стр.4-11 9 2 часть учебника)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6" w:type="pct"/>
          </w:tcPr>
          <w:p w:rsidR="00CB7707" w:rsidRPr="007314AE" w:rsidRDefault="00EC1B9D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годы Гражданской войны и интервенции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EC1B9D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Стр.11-</w:t>
            </w:r>
            <w:r w:rsidR="008A75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7707" w:rsidRPr="00A82F56" w:rsidTr="00CB7707">
        <w:trPr>
          <w:trHeight w:val="551"/>
        </w:trPr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6" w:type="pct"/>
          </w:tcPr>
          <w:p w:rsidR="00CB7707" w:rsidRPr="00A23E51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ДВР</w:t>
            </w:r>
          </w:p>
        </w:tc>
        <w:tc>
          <w:tcPr>
            <w:tcW w:w="399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Стр.19-27. таблица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общества 1922-1941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Стр.29-38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общества 1922-1941 ( продолжение)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Стр.38-49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дальнем пограничье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Стр.50-63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 в годы великой Отечественной войны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Стр.64-69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 - фронту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Стр.6973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Второй мировой войны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Стр.73-83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края во второй половине 20 века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Стр.89-100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Приморья  в 1950-1980 –е годы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105-113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6" w:type="pct"/>
          </w:tcPr>
          <w:p w:rsidR="00CB7707" w:rsidRPr="007314AE" w:rsidRDefault="008A75E0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 на рубеже 20-21 веков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8A75E0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Стр.118-</w:t>
            </w:r>
            <w:r w:rsidR="009F4F3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pct"/>
          </w:tcPr>
          <w:p w:rsidR="00CB7707" w:rsidRPr="00A32676" w:rsidRDefault="009F4F3E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Приморье- шаги в 21 век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9F4F3E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Стр.121-134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6" w:type="pct"/>
          </w:tcPr>
          <w:p w:rsidR="00CB7707" w:rsidRPr="007314AE" w:rsidRDefault="009F4F3E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памяти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9F4F3E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термины, даты, личности</w:t>
            </w:r>
          </w:p>
        </w:tc>
      </w:tr>
      <w:tr w:rsidR="00CB7707" w:rsidRPr="00A82F56" w:rsidTr="00CB7707">
        <w:tc>
          <w:tcPr>
            <w:tcW w:w="291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6" w:type="pct"/>
          </w:tcPr>
          <w:p w:rsidR="00CB7707" w:rsidRPr="009F4F3E" w:rsidRDefault="009F4F3E" w:rsidP="00D5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 Мой Приморский край»</w:t>
            </w:r>
          </w:p>
        </w:tc>
        <w:tc>
          <w:tcPr>
            <w:tcW w:w="399" w:type="pct"/>
            <w:vAlign w:val="center"/>
          </w:tcPr>
          <w:p w:rsidR="00CB7707" w:rsidRPr="00A82F56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Pr="00A82F56" w:rsidRDefault="009F4F3E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CB7707" w:rsidRPr="00A82F56" w:rsidTr="00CB7707">
        <w:tc>
          <w:tcPr>
            <w:tcW w:w="2306" w:type="pct"/>
            <w:gridSpan w:val="2"/>
            <w:vAlign w:val="center"/>
          </w:tcPr>
          <w:p w:rsidR="00CB7707" w:rsidRPr="00A02EE1" w:rsidRDefault="00CB7707" w:rsidP="00D57A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9" w:type="pct"/>
            <w:vAlign w:val="center"/>
          </w:tcPr>
          <w:p w:rsidR="00CB7707" w:rsidRPr="00A02EE1" w:rsidRDefault="00CB7707" w:rsidP="00D5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8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B7707" w:rsidRPr="00A82F56" w:rsidRDefault="00CB7707" w:rsidP="00D57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B7707" w:rsidRDefault="00CB7707" w:rsidP="00D57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707" w:rsidRDefault="00CB7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2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B7707" w:rsidSect="000664B3">
      <w:pgSz w:w="11900" w:h="16820"/>
      <w:pgMar w:top="686" w:right="569" w:bottom="758" w:left="7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0F28"/>
    <w:multiLevelType w:val="hybridMultilevel"/>
    <w:tmpl w:val="2396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DF5"/>
    <w:multiLevelType w:val="hybridMultilevel"/>
    <w:tmpl w:val="2EBE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D57"/>
    <w:multiLevelType w:val="hybridMultilevel"/>
    <w:tmpl w:val="1096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3903"/>
    <w:multiLevelType w:val="hybridMultilevel"/>
    <w:tmpl w:val="020A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E76"/>
    <w:multiLevelType w:val="hybridMultilevel"/>
    <w:tmpl w:val="D9E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A74"/>
    <w:multiLevelType w:val="hybridMultilevel"/>
    <w:tmpl w:val="E93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3753"/>
    <w:multiLevelType w:val="hybridMultilevel"/>
    <w:tmpl w:val="FCE0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498A"/>
    <w:multiLevelType w:val="hybridMultilevel"/>
    <w:tmpl w:val="4C62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61AC8"/>
    <w:multiLevelType w:val="hybridMultilevel"/>
    <w:tmpl w:val="499C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664E"/>
    <w:rsid w:val="00015AB6"/>
    <w:rsid w:val="00043422"/>
    <w:rsid w:val="00052F18"/>
    <w:rsid w:val="000664B3"/>
    <w:rsid w:val="0008252D"/>
    <w:rsid w:val="00112937"/>
    <w:rsid w:val="001916C4"/>
    <w:rsid w:val="00192DC7"/>
    <w:rsid w:val="00192E9D"/>
    <w:rsid w:val="001A05C3"/>
    <w:rsid w:val="002A45DF"/>
    <w:rsid w:val="002F53AE"/>
    <w:rsid w:val="003A310D"/>
    <w:rsid w:val="003E6D50"/>
    <w:rsid w:val="00460744"/>
    <w:rsid w:val="0046186D"/>
    <w:rsid w:val="0062664E"/>
    <w:rsid w:val="00681F48"/>
    <w:rsid w:val="0078258E"/>
    <w:rsid w:val="00787B55"/>
    <w:rsid w:val="007A00F6"/>
    <w:rsid w:val="008A75E0"/>
    <w:rsid w:val="00995271"/>
    <w:rsid w:val="009F4F3E"/>
    <w:rsid w:val="00A26B90"/>
    <w:rsid w:val="00A37F13"/>
    <w:rsid w:val="00A915B0"/>
    <w:rsid w:val="00B53E7C"/>
    <w:rsid w:val="00C61643"/>
    <w:rsid w:val="00CB7707"/>
    <w:rsid w:val="00D57A10"/>
    <w:rsid w:val="00EC1B9D"/>
    <w:rsid w:val="00F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24F70-5D63-4A17-A7DC-A72E1F97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B3"/>
  </w:style>
  <w:style w:type="paragraph" w:styleId="1">
    <w:name w:val="heading 1"/>
    <w:basedOn w:val="a"/>
    <w:next w:val="a"/>
    <w:uiPriority w:val="9"/>
    <w:qFormat/>
    <w:rsid w:val="000664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664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64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64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64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664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6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64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664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66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66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DF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681F48"/>
  </w:style>
  <w:style w:type="paragraph" w:styleId="a9">
    <w:name w:val="List Paragraph"/>
    <w:basedOn w:val="a"/>
    <w:uiPriority w:val="1"/>
    <w:qFormat/>
    <w:rsid w:val="00681F48"/>
    <w:pPr>
      <w:widowControl w:val="0"/>
      <w:autoSpaceDE w:val="0"/>
      <w:autoSpaceDN w:val="0"/>
      <w:spacing w:line="240" w:lineRule="auto"/>
      <w:ind w:left="117" w:right="418" w:firstLine="283"/>
      <w:jc w:val="both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c35">
    <w:name w:val="c35"/>
    <w:basedOn w:val="a"/>
    <w:rsid w:val="006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1F48"/>
  </w:style>
  <w:style w:type="character" w:customStyle="1" w:styleId="c12">
    <w:name w:val="c12"/>
    <w:basedOn w:val="a0"/>
    <w:rsid w:val="00681F48"/>
  </w:style>
  <w:style w:type="paragraph" w:styleId="aa">
    <w:name w:val="No Spacing"/>
    <w:uiPriority w:val="1"/>
    <w:qFormat/>
    <w:rsid w:val="00A26B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ivet6</cp:lastModifiedBy>
  <cp:revision>16</cp:revision>
  <dcterms:created xsi:type="dcterms:W3CDTF">2022-02-26T11:09:00Z</dcterms:created>
  <dcterms:modified xsi:type="dcterms:W3CDTF">2022-09-20T02:14:00Z</dcterms:modified>
</cp:coreProperties>
</file>